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4F" w:rsidRPr="00215E4F" w:rsidRDefault="00215E4F" w:rsidP="00215E4F">
      <w:pPr>
        <w:jc w:val="center"/>
        <w:rPr>
          <w:b/>
          <w:sz w:val="28"/>
          <w:szCs w:val="28"/>
        </w:rPr>
      </w:pPr>
      <w:r w:rsidRPr="00215E4F">
        <w:rPr>
          <w:b/>
          <w:sz w:val="28"/>
          <w:szCs w:val="28"/>
        </w:rPr>
        <w:t>Отчет</w:t>
      </w:r>
    </w:p>
    <w:p w:rsidR="00215E4F" w:rsidRPr="00215E4F" w:rsidRDefault="00215E4F" w:rsidP="00215E4F">
      <w:pPr>
        <w:jc w:val="center"/>
        <w:rPr>
          <w:b/>
          <w:sz w:val="28"/>
          <w:szCs w:val="28"/>
        </w:rPr>
      </w:pPr>
      <w:r w:rsidRPr="00215E4F">
        <w:rPr>
          <w:b/>
          <w:sz w:val="28"/>
          <w:szCs w:val="28"/>
        </w:rPr>
        <w:t>МКОУ «Гамияхская СОШ»</w:t>
      </w:r>
    </w:p>
    <w:p w:rsidR="00C760F6" w:rsidRDefault="00215E4F" w:rsidP="00215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проведенном Уроке Мужества посвященный Дню Неизвестного С</w:t>
      </w:r>
      <w:r w:rsidRPr="00215E4F">
        <w:rPr>
          <w:b/>
          <w:sz w:val="28"/>
          <w:szCs w:val="28"/>
        </w:rPr>
        <w:t>олдата</w:t>
      </w:r>
    </w:p>
    <w:p w:rsidR="00215E4F" w:rsidRPr="00215E4F" w:rsidRDefault="00215E4F" w:rsidP="00215E4F">
      <w:pPr>
        <w:pStyle w:val="a3"/>
        <w:shd w:val="clear" w:color="auto" w:fill="FFFFFF" w:themeFill="background1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215E4F">
        <w:rPr>
          <w:color w:val="000000" w:themeColor="text1"/>
          <w:sz w:val="28"/>
          <w:szCs w:val="28"/>
        </w:rPr>
        <w:t>Урок мужества «Имя твое неизвестно, подвиг твой бессмертен», посвященное Дню Неизвестного солдата.</w:t>
      </w:r>
      <w:r>
        <w:rPr>
          <w:color w:val="000000" w:themeColor="text1"/>
          <w:sz w:val="28"/>
          <w:szCs w:val="28"/>
        </w:rPr>
        <w:t xml:space="preserve"> Провела в 10 классе учитель истории Кудаева А.Г</w:t>
      </w:r>
      <w:r w:rsidR="00F53127">
        <w:rPr>
          <w:color w:val="000000" w:themeColor="text1"/>
          <w:sz w:val="28"/>
          <w:szCs w:val="28"/>
        </w:rPr>
        <w:t>. на урок были приглашены учителя истории Курбанова П.О. и Гусейнова Д.М. участие приняли 4 учащихся 10класса.</w:t>
      </w:r>
      <w:bookmarkStart w:id="0" w:name="_GoBack"/>
      <w:bookmarkEnd w:id="0"/>
    </w:p>
    <w:p w:rsidR="00215E4F" w:rsidRPr="00215E4F" w:rsidRDefault="00215E4F" w:rsidP="00215E4F">
      <w:pPr>
        <w:pStyle w:val="a3"/>
        <w:shd w:val="clear" w:color="auto" w:fill="FFFFFF" w:themeFill="background1"/>
        <w:spacing w:before="90" w:beforeAutospacing="0" w:after="9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Урок начался</w:t>
      </w:r>
      <w:r w:rsidRPr="00215E4F">
        <w:rPr>
          <w:color w:val="000000" w:themeColor="text1"/>
          <w:sz w:val="28"/>
          <w:szCs w:val="28"/>
        </w:rPr>
        <w:t xml:space="preserve"> со слов «Достаточно мгновенья, чтобы стать героем, но необходима целая жизнь, чтобы стать достойным человеком…» Ребят</w:t>
      </w:r>
      <w:r>
        <w:rPr>
          <w:color w:val="000000" w:themeColor="text1"/>
          <w:sz w:val="28"/>
          <w:szCs w:val="28"/>
        </w:rPr>
        <w:t xml:space="preserve">а исходя из эпиграфа </w:t>
      </w:r>
      <w:r w:rsidR="00F53127">
        <w:rPr>
          <w:color w:val="000000" w:themeColor="text1"/>
          <w:sz w:val="28"/>
          <w:szCs w:val="28"/>
        </w:rPr>
        <w:t>  вывели тему урока</w:t>
      </w:r>
      <w:r w:rsidRPr="00215E4F">
        <w:rPr>
          <w:color w:val="000000" w:themeColor="text1"/>
          <w:sz w:val="28"/>
          <w:szCs w:val="28"/>
        </w:rPr>
        <w:t>. Затем их вниманию были представлены два  видеоролика, в которых были показаны кадры из документальной хроники об открытие  первого памятника Не</w:t>
      </w:r>
      <w:r w:rsidR="00F53127">
        <w:rPr>
          <w:color w:val="000000" w:themeColor="text1"/>
          <w:sz w:val="28"/>
          <w:szCs w:val="28"/>
        </w:rPr>
        <w:t xml:space="preserve">известному солдату. Ученики </w:t>
      </w:r>
      <w:r w:rsidRPr="00215E4F">
        <w:rPr>
          <w:color w:val="000000" w:themeColor="text1"/>
          <w:sz w:val="28"/>
          <w:szCs w:val="28"/>
        </w:rPr>
        <w:t xml:space="preserve"> прочли стихотворения, посвященные этой памятной дате. Ребята познакомились с понятиями вечный огонь и Неизвестный солдат. Сделали вывод, что  нужно помнить, о тех, кто не</w:t>
      </w:r>
      <w:r w:rsidR="00F53127">
        <w:rPr>
          <w:color w:val="000000" w:themeColor="text1"/>
          <w:sz w:val="28"/>
          <w:szCs w:val="28"/>
        </w:rPr>
        <w:t xml:space="preserve"> </w:t>
      </w:r>
      <w:r w:rsidRPr="00215E4F">
        <w:rPr>
          <w:color w:val="000000" w:themeColor="text1"/>
          <w:sz w:val="28"/>
          <w:szCs w:val="28"/>
        </w:rPr>
        <w:t>вернулся с войны. И бережно относиться к этой памяти, а памятники Неизвестному солдату являются отражением благодарности потомков, символом памяти и уважения ко всем погибшим солдатам, чьи останки так и не были идентифицированы.</w:t>
      </w:r>
      <w:r w:rsidR="00F53127">
        <w:rPr>
          <w:color w:val="000000" w:themeColor="text1"/>
          <w:sz w:val="28"/>
          <w:szCs w:val="28"/>
        </w:rPr>
        <w:t xml:space="preserve"> </w:t>
      </w:r>
    </w:p>
    <w:p w:rsidR="00215E4F" w:rsidRPr="00215E4F" w:rsidRDefault="00215E4F" w:rsidP="00215E4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215E4F" w:rsidRPr="0021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4F"/>
    <w:rsid w:val="00215E4F"/>
    <w:rsid w:val="00C760F6"/>
    <w:rsid w:val="00F5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D584"/>
  <w15:chartTrackingRefBased/>
  <w15:docId w15:val="{00589168-AFD1-4BE3-B353-DE0DFD2F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2019-12-05T12:53:00Z</dcterms:created>
  <dcterms:modified xsi:type="dcterms:W3CDTF">2019-12-05T13:06:00Z</dcterms:modified>
</cp:coreProperties>
</file>