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CB" w:rsidRDefault="00427BCB" w:rsidP="006F2314">
      <w:pPr>
        <w:pStyle w:val="3"/>
        <w:tabs>
          <w:tab w:val="left" w:pos="3420"/>
        </w:tabs>
        <w:ind w:right="-545"/>
      </w:pPr>
    </w:p>
    <w:p w:rsidR="00427BCB" w:rsidRDefault="00427BCB" w:rsidP="006F2314">
      <w:pPr>
        <w:pStyle w:val="3"/>
        <w:tabs>
          <w:tab w:val="left" w:pos="3420"/>
        </w:tabs>
        <w:ind w:right="-545"/>
      </w:pPr>
    </w:p>
    <w:p w:rsidR="00427BCB" w:rsidRDefault="001E21C5" w:rsidP="006F2314">
      <w:pPr>
        <w:pStyle w:val="3"/>
        <w:tabs>
          <w:tab w:val="left" w:pos="3420"/>
        </w:tabs>
        <w:ind w:right="-545"/>
      </w:pPr>
      <w:r>
        <w:rPr>
          <w:noProof/>
        </w:rPr>
        <w:drawing>
          <wp:inline distT="0" distB="0" distL="0" distR="0">
            <wp:extent cx="1455089" cy="898497"/>
            <wp:effectExtent l="0" t="0" r="0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05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8AF">
        <w:rPr>
          <w:noProof/>
        </w:rPr>
      </w:r>
      <w:r w:rsidR="00F278AF">
        <w:rPr>
          <w:noProof/>
        </w:rPr>
        <w:pict>
          <v:rect id="Прямоугольник 3" o:spid="_x0000_s1028" alt="герб дагестана" style="width:23.8pt;height:23.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 style="mso-next-textbox:#Прямоугольник 3">
              <w:txbxContent>
                <w:p w:rsidR="005938E8" w:rsidRDefault="005938E8" w:rsidP="001E21C5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427BCB" w:rsidRDefault="00427BCB" w:rsidP="006F2314">
      <w:pPr>
        <w:pStyle w:val="3"/>
        <w:tabs>
          <w:tab w:val="left" w:pos="3420"/>
        </w:tabs>
        <w:ind w:right="-545"/>
      </w:pPr>
    </w:p>
    <w:p w:rsidR="006F2314" w:rsidRDefault="006F2314" w:rsidP="001E21C5">
      <w:pPr>
        <w:pStyle w:val="3"/>
        <w:tabs>
          <w:tab w:val="left" w:pos="3420"/>
        </w:tabs>
        <w:ind w:right="-545"/>
      </w:pPr>
      <w:r>
        <w:t>РЕСПУБЛИКА ДАГЕСТАН</w:t>
      </w:r>
    </w:p>
    <w:p w:rsidR="006F2314" w:rsidRDefault="00254C30" w:rsidP="006F2314">
      <w:pPr>
        <w:pStyle w:val="3"/>
      </w:pPr>
      <w:r>
        <w:t xml:space="preserve">МУНИЦИПАЛЬНОЕ   </w:t>
      </w:r>
      <w:r w:rsidR="006F2314">
        <w:t xml:space="preserve">КАЗЁННОЕУЧРЕЖДЕНИЕ </w:t>
      </w:r>
    </w:p>
    <w:p w:rsidR="006F2314" w:rsidRDefault="006F2314" w:rsidP="006F2314">
      <w:pPr>
        <w:pStyle w:val="3"/>
      </w:pPr>
      <w:r>
        <w:t>УПРАВЛЕНИЕ ОБРАЗОВАНИЯ</w:t>
      </w:r>
    </w:p>
    <w:p w:rsidR="006F2314" w:rsidRDefault="006F2314" w:rsidP="006F2314">
      <w:pPr>
        <w:pStyle w:val="3"/>
      </w:pPr>
      <w:r>
        <w:t xml:space="preserve"> МО «НОВОЛАКСКИЙ РАЙОН»  </w:t>
      </w:r>
    </w:p>
    <w:p w:rsidR="006F2314" w:rsidRDefault="006F2314" w:rsidP="006F2314">
      <w:pPr>
        <w:tabs>
          <w:tab w:val="left" w:pos="7140"/>
        </w:tabs>
        <w:rPr>
          <w:sz w:val="16"/>
        </w:rPr>
      </w:pPr>
    </w:p>
    <w:p w:rsidR="006F2314" w:rsidRDefault="00254C30" w:rsidP="006F2314">
      <w:pPr>
        <w:tabs>
          <w:tab w:val="left" w:pos="7140"/>
        </w:tabs>
      </w:pPr>
      <w:r>
        <w:rPr>
          <w:sz w:val="16"/>
        </w:rPr>
        <w:t>368040    Т</w:t>
      </w:r>
      <w:r w:rsidR="006F2314">
        <w:rPr>
          <w:sz w:val="16"/>
        </w:rPr>
        <w:t>ел</w:t>
      </w:r>
      <w:r>
        <w:rPr>
          <w:sz w:val="16"/>
        </w:rPr>
        <w:t>.:</w:t>
      </w:r>
      <w:r w:rsidR="006F2314">
        <w:rPr>
          <w:sz w:val="16"/>
        </w:rPr>
        <w:t xml:space="preserve">  8 (242) 21-4-81  21-4-83   факс 8 (242) 21-4-81</w:t>
      </w:r>
      <w:r w:rsidR="006F2314">
        <w:rPr>
          <w:sz w:val="16"/>
        </w:rPr>
        <w:tab/>
        <w:t xml:space="preserve">                                                 с. Новолакское </w:t>
      </w:r>
    </w:p>
    <w:p w:rsidR="00070996" w:rsidRPr="009F7D7C" w:rsidRDefault="00F278AF" w:rsidP="00070996">
      <w:pPr>
        <w:tabs>
          <w:tab w:val="left" w:pos="2610"/>
        </w:tabs>
        <w:rPr>
          <w:szCs w:val="28"/>
        </w:rPr>
      </w:pPr>
      <w:r w:rsidRPr="00F278AF">
        <w:rPr>
          <w:noProof/>
        </w:rPr>
        <w:pict>
          <v:line id="Прямая соединительная линия 2" o:spid="_x0000_s1026" style="position:absolute;z-index:251659264;visibility:visible;mso-position-horizontal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DiH8zYAIAAJEEAAAOAAAAAAAAAAAAAAAAAC4CAABkcnMvZTJvRG9jLnht&#10;bFBLAQItABQABgAIAAAAIQBhonpR2QAAAAcBAAAPAAAAAAAAAAAAAAAAALoEAABkcnMvZG93bnJl&#10;di54bWxQSwUGAAAAAAQABADzAAAAwAUAAAAA&#10;" o:allowincell="f" strokeweight="2pt">
            <v:stroke startarrowwidth="narrow" startarrowlength="short" endarrowwidth="narrow" endarrowlength="short"/>
            <w10:wrap anchorx="page"/>
          </v:line>
        </w:pict>
      </w:r>
      <w:r w:rsidRPr="00F278AF">
        <w:rPr>
          <w:noProof/>
        </w:rPr>
        <w:pict>
          <v:line id="Прямая соединительная линия 1" o:spid="_x0000_s1027" style="position:absolute;z-index:251660288;visibility:visible;mso-position-horizontal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<v:stroke startarrowwidth="narrow" startarrowlength="short" endarrowwidth="narrow" endarrowlength="short"/>
            <w10:wrap anchorx="page"/>
          </v:line>
        </w:pict>
      </w:r>
    </w:p>
    <w:p w:rsidR="00D71D58" w:rsidRDefault="00D71D58" w:rsidP="003153B2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«24</w:t>
      </w:r>
      <w:r w:rsidR="00B745A8">
        <w:rPr>
          <w:color w:val="000000"/>
          <w:sz w:val="27"/>
          <w:szCs w:val="27"/>
        </w:rPr>
        <w:t>» дека</w:t>
      </w:r>
      <w:r w:rsidR="003153B2">
        <w:rPr>
          <w:color w:val="000000"/>
          <w:sz w:val="27"/>
          <w:szCs w:val="27"/>
        </w:rPr>
        <w:t>брь 2019 г.</w:t>
      </w:r>
      <w:r>
        <w:rPr>
          <w:color w:val="000000"/>
          <w:sz w:val="27"/>
          <w:szCs w:val="27"/>
        </w:rPr>
        <w:t xml:space="preserve">    </w:t>
      </w:r>
    </w:p>
    <w:p w:rsidR="00D71D58" w:rsidRPr="00D121AA" w:rsidRDefault="00D71D58" w:rsidP="00D71D58">
      <w:pPr>
        <w:pStyle w:val="1"/>
        <w:spacing w:before="0" w:after="167" w:line="553" w:lineRule="atLeast"/>
        <w:jc w:val="center"/>
        <w:textAlignment w:val="baseline"/>
        <w:rPr>
          <w:rStyle w:val="a9"/>
          <w:rFonts w:ascii="Tahoma" w:hAnsi="Tahoma" w:cs="Tahoma"/>
          <w:b/>
          <w:bCs/>
          <w:color w:val="555555"/>
          <w:sz w:val="28"/>
          <w:szCs w:val="28"/>
        </w:rPr>
      </w:pPr>
      <w:r>
        <w:rPr>
          <w:color w:val="000000"/>
          <w:sz w:val="27"/>
          <w:szCs w:val="27"/>
        </w:rPr>
        <w:t xml:space="preserve">    </w:t>
      </w:r>
      <w:r w:rsidRPr="00D121AA">
        <w:rPr>
          <w:rStyle w:val="a9"/>
          <w:rFonts w:ascii="Tahoma" w:hAnsi="Tahoma" w:cs="Tahoma"/>
          <w:b/>
          <w:bCs/>
          <w:color w:val="555555"/>
          <w:sz w:val="28"/>
          <w:szCs w:val="28"/>
        </w:rPr>
        <w:t>Памятка для родителей о поборах.</w:t>
      </w:r>
    </w:p>
    <w:p w:rsidR="00D71D58" w:rsidRDefault="00D71D58" w:rsidP="00D71D58">
      <w:pPr>
        <w:pStyle w:val="1"/>
        <w:spacing w:before="0" w:after="167" w:line="553" w:lineRule="atLeast"/>
        <w:jc w:val="center"/>
        <w:textAlignment w:val="baseline"/>
        <w:rPr>
          <w:rFonts w:ascii="Tahoma" w:hAnsi="Tahoma" w:cs="Tahoma"/>
          <w:b w:val="0"/>
          <w:bCs w:val="0"/>
          <w:color w:val="555555"/>
          <w:sz w:val="23"/>
          <w:szCs w:val="23"/>
        </w:rPr>
      </w:pPr>
      <w:r>
        <w:rPr>
          <w:rStyle w:val="a9"/>
          <w:rFonts w:ascii="Tahoma" w:hAnsi="Tahoma" w:cs="Tahoma"/>
          <w:b/>
          <w:bCs/>
          <w:color w:val="555555"/>
          <w:sz w:val="23"/>
          <w:szCs w:val="23"/>
        </w:rPr>
        <w:t>Федеральный закон о поборах: официальный текст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 xml:space="preserve">Действия руководства учебного заведения регламентирует ФЗ 273 «Об образовании в РФ». </w:t>
      </w:r>
      <w:r>
        <w:rPr>
          <w:color w:val="555555"/>
        </w:rPr>
        <w:t xml:space="preserve">                </w:t>
      </w:r>
      <w:r w:rsidRPr="00D71D58">
        <w:rPr>
          <w:color w:val="555555"/>
        </w:rPr>
        <w:t xml:space="preserve">В 2013 году депутаты Госдумы одобрили законопроект о поборах, в нем указано, что из бюджетов разных уровней выделяются средства </w:t>
      </w:r>
      <w:proofErr w:type="gramStart"/>
      <w:r w:rsidRPr="00D71D58">
        <w:rPr>
          <w:color w:val="555555"/>
        </w:rPr>
        <w:t>на</w:t>
      </w:r>
      <w:proofErr w:type="gramEnd"/>
      <w:r w:rsidRPr="00D71D58">
        <w:rPr>
          <w:color w:val="555555"/>
        </w:rPr>
        <w:t>:</w:t>
      </w:r>
    </w:p>
    <w:p w:rsidR="00D71D58" w:rsidRPr="00D71D58" w:rsidRDefault="00D71D58" w:rsidP="00D71D58">
      <w:pPr>
        <w:numPr>
          <w:ilvl w:val="0"/>
          <w:numId w:val="43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выплаты заработных плат учителям, воспитателям детских садов;</w:t>
      </w:r>
    </w:p>
    <w:p w:rsidR="00D71D58" w:rsidRPr="00D71D58" w:rsidRDefault="00D71D58" w:rsidP="00D71D58">
      <w:pPr>
        <w:numPr>
          <w:ilvl w:val="0"/>
          <w:numId w:val="43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приобретение учебных пособий, учебников, средств обучения;</w:t>
      </w:r>
    </w:p>
    <w:p w:rsidR="00D71D58" w:rsidRPr="00D71D58" w:rsidRDefault="00D71D58" w:rsidP="00D71D58">
      <w:pPr>
        <w:numPr>
          <w:ilvl w:val="0"/>
          <w:numId w:val="43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игрушки (для дошкольных учреждений).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>Местные власти обязаны выделять деньги на ремонтные работы, на содержание спортивных и игровых зон при учебных и дошкольных учреждениях, а также на благоустройство прилегающей территории. То есть, родители не должны платить за ремонт класса или группы в детском саду, за покупку деревьев для высадки.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444444"/>
          <w:shd w:val="clear" w:color="auto" w:fill="FFFFFF"/>
        </w:rPr>
      </w:pPr>
      <w:r w:rsidRPr="00D71D58">
        <w:rPr>
          <w:color w:val="555555"/>
        </w:rPr>
        <w:t>Согласно закону, каждое образовательное учреждение публикует список бесплатных и платных услуг, которые предоставляет. Он должен находиться в свободном доступе на сайте. К незаконным действиям относят установление платных услуг, если они должны быть бесплатными согласно действующим законодательным нормам.</w:t>
      </w:r>
      <w:r w:rsidRPr="00D71D58">
        <w:rPr>
          <w:color w:val="444444"/>
          <w:shd w:val="clear" w:color="auto" w:fill="FFFFFF"/>
        </w:rPr>
        <w:t xml:space="preserve"> 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444444"/>
          <w:shd w:val="clear" w:color="auto" w:fill="FFFFFF"/>
        </w:rPr>
      </w:pPr>
      <w:r w:rsidRPr="00D71D58">
        <w:rPr>
          <w:color w:val="444444"/>
          <w:shd w:val="clear" w:color="auto" w:fill="FFFFFF"/>
        </w:rPr>
        <w:t xml:space="preserve">Школьное руководство может принять решение о школьной форме. Тогда родителям придется приобрести ее. Но при этом требование покупке одежды у определенного производителя — незаконно. 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444444"/>
          <w:shd w:val="clear" w:color="auto" w:fill="FFFFFF"/>
        </w:rPr>
        <w:t xml:space="preserve">По закону школы могут создавать расчетный счет для благотворительных взносов. Родители вправе принимать участие в решении, на что потратят внесенные средства. По истечению отчетного периода </w:t>
      </w:r>
      <w:r w:rsidRPr="00D71D58">
        <w:rPr>
          <w:color w:val="444444"/>
          <w:shd w:val="clear" w:color="auto" w:fill="FFFFFF"/>
        </w:rPr>
        <w:lastRenderedPageBreak/>
        <w:t>школьное руководство представляет отчет о потраченных деньгах. Его публикуют на сайте учебной организации.</w:t>
      </w:r>
    </w:p>
    <w:p w:rsidR="00D71D58" w:rsidRPr="00D71D58" w:rsidRDefault="00D71D58" w:rsidP="00D71D58">
      <w:pPr>
        <w:pStyle w:val="2"/>
        <w:spacing w:before="0" w:line="486" w:lineRule="atLeast"/>
        <w:textAlignment w:val="baseline"/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</w:pPr>
      <w:r w:rsidRPr="00D71D58">
        <w:rPr>
          <w:rStyle w:val="a9"/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  <w:t xml:space="preserve">                     За что с родителей не имеют права брать деньги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 xml:space="preserve">Официальный текст закона определяет перечень образовательных услуг, которые должны предоставляться бесплатно. В школах не могут требовать от родителей деньги </w:t>
      </w:r>
      <w:proofErr w:type="gramStart"/>
      <w:r w:rsidRPr="00D71D58">
        <w:rPr>
          <w:color w:val="555555"/>
        </w:rPr>
        <w:t>на</w:t>
      </w:r>
      <w:proofErr w:type="gramEnd"/>
      <w:r w:rsidRPr="00D71D58">
        <w:rPr>
          <w:color w:val="555555"/>
        </w:rPr>
        <w:t>:</w:t>
      </w:r>
    </w:p>
    <w:p w:rsidR="00D71D58" w:rsidRPr="00D71D58" w:rsidRDefault="00D71D58" w:rsidP="00D71D58">
      <w:pPr>
        <w:numPr>
          <w:ilvl w:val="0"/>
          <w:numId w:val="44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покупку учебников;</w:t>
      </w:r>
    </w:p>
    <w:p w:rsidR="00D71D58" w:rsidRPr="00D71D58" w:rsidRDefault="00D71D58" w:rsidP="00D71D58">
      <w:pPr>
        <w:numPr>
          <w:ilvl w:val="0"/>
          <w:numId w:val="44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ремонт в помещениях;</w:t>
      </w:r>
    </w:p>
    <w:p w:rsidR="00D71D58" w:rsidRPr="00D71D58" w:rsidRDefault="00D71D58" w:rsidP="00D71D58">
      <w:pPr>
        <w:numPr>
          <w:ilvl w:val="0"/>
          <w:numId w:val="44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приобретение учебной мебели, инвентаря;</w:t>
      </w:r>
    </w:p>
    <w:p w:rsidR="00D71D58" w:rsidRPr="00D71D58" w:rsidRDefault="00D71D58" w:rsidP="00D71D58">
      <w:pPr>
        <w:numPr>
          <w:ilvl w:val="0"/>
          <w:numId w:val="44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благоустройство территории (сюда относится покупка саженцев);</w:t>
      </w:r>
    </w:p>
    <w:p w:rsidR="00D71D58" w:rsidRPr="00D71D58" w:rsidRDefault="00D71D58" w:rsidP="00D71D58">
      <w:pPr>
        <w:numPr>
          <w:ilvl w:val="0"/>
          <w:numId w:val="44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 xml:space="preserve">уроки, входящие в список </w:t>
      </w:r>
      <w:proofErr w:type="gramStart"/>
      <w:r w:rsidRPr="00D71D58">
        <w:rPr>
          <w:color w:val="555555"/>
          <w:sz w:val="24"/>
          <w:szCs w:val="24"/>
        </w:rPr>
        <w:t>стандартных</w:t>
      </w:r>
      <w:proofErr w:type="gramEnd"/>
      <w:r w:rsidRPr="00D71D58">
        <w:rPr>
          <w:color w:val="555555"/>
          <w:sz w:val="24"/>
          <w:szCs w:val="24"/>
        </w:rPr>
        <w:t>;</w:t>
      </w:r>
    </w:p>
    <w:p w:rsidR="00D71D58" w:rsidRPr="00D71D58" w:rsidRDefault="00D71D58" w:rsidP="00D71D58">
      <w:pPr>
        <w:numPr>
          <w:ilvl w:val="0"/>
          <w:numId w:val="44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заработную плату уборщиц или охранников.</w:t>
      </w:r>
    </w:p>
    <w:p w:rsid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 xml:space="preserve">Родители не должны оплачивать занятия, если только они не входят в список дополнительных программ обучения. Стандартные уроки, предусмотренные федеральным законом, предоставляются бесплатно. Не оплачиваются </w:t>
      </w:r>
      <w:proofErr w:type="gramStart"/>
      <w:r w:rsidRPr="00D71D58">
        <w:rPr>
          <w:color w:val="555555"/>
        </w:rPr>
        <w:t>подготовительные</w:t>
      </w:r>
      <w:proofErr w:type="gramEnd"/>
      <w:r w:rsidRPr="00D71D58">
        <w:rPr>
          <w:color w:val="555555"/>
        </w:rPr>
        <w:t xml:space="preserve"> к контрольным либо экзаменам.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>Школа обязана самостоятельно оплачивать услуги уборщиц и охраны, приобретать учебники и методические пособия. Есть исключение из этого правила. Например, если учащийся занимается по дополнительным программам, не предусмотренным федеральными стандартами, учебники родители приобретают за свой счет.</w:t>
      </w:r>
    </w:p>
    <w:p w:rsidR="00D71D58" w:rsidRPr="00D71D58" w:rsidRDefault="00D71D58" w:rsidP="00D71D58">
      <w:pPr>
        <w:rPr>
          <w:sz w:val="24"/>
          <w:szCs w:val="24"/>
        </w:rPr>
      </w:pP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>Общеобразовательное учреждение самостоятельно оплачивает приобретение любого инвентаря или оборудования, которое используется на занятиях. Сюда относится спортивный инвентарь, компьютеры и пр. Ремонт и закупка мебели в классы также осуществляется за счет учебного заведения.</w:t>
      </w:r>
    </w:p>
    <w:p w:rsidR="00D71D58" w:rsidRPr="00D71D58" w:rsidRDefault="00D71D58" w:rsidP="00D71D58">
      <w:pPr>
        <w:pStyle w:val="2"/>
        <w:spacing w:before="0" w:line="48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</w:pPr>
      <w:r w:rsidRPr="00D71D58">
        <w:rPr>
          <w:rStyle w:val="a9"/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  <w:t>Платные услуги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>Законом предусмотрены не только бесплатные, но и платные услуги в школе. За предоставление дополнительных видов учебного сервиса общеобразовательные учреждения могут назначать отдельную плату. В список входят следующие услуги:</w:t>
      </w:r>
    </w:p>
    <w:p w:rsidR="00D71D58" w:rsidRPr="00D71D58" w:rsidRDefault="00D71D58" w:rsidP="00D71D58">
      <w:pPr>
        <w:numPr>
          <w:ilvl w:val="0"/>
          <w:numId w:val="45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преподавание по дополнительным образовательным дисциплинам. Оплачивается отдельно, если курс не предусмотрен в стандартной школьной программе;</w:t>
      </w:r>
    </w:p>
    <w:p w:rsidR="00D71D58" w:rsidRPr="00D71D58" w:rsidRDefault="00D71D58" w:rsidP="00D71D58">
      <w:pPr>
        <w:numPr>
          <w:ilvl w:val="0"/>
          <w:numId w:val="45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 xml:space="preserve">занятия с учениками по углубленному изучению дисциплин. Сюда можно отнести также репетиторство. Плата за обучение устанавливается по договоренности с родителями, либо ее регламентирует школьный устав, если дополнительные уроки учитель проводит на основании договора с работодателем. Может осуществляться с одним или с двумя учащимися одновременно, на занятиях обеспечен индивидуальный подход. Дополнительные уроки позволяют более слабым </w:t>
      </w:r>
      <w:r w:rsidRPr="00D71D58">
        <w:rPr>
          <w:color w:val="555555"/>
          <w:sz w:val="24"/>
          <w:szCs w:val="24"/>
        </w:rPr>
        <w:lastRenderedPageBreak/>
        <w:t>ученикам понять курс школьных предметов или лучше подготовиться к предстоящим вступительным экзаменам;</w:t>
      </w:r>
    </w:p>
    <w:p w:rsidR="00D71D58" w:rsidRPr="00D71D58" w:rsidRDefault="00D71D58" w:rsidP="00D71D58">
      <w:pPr>
        <w:numPr>
          <w:ilvl w:val="0"/>
          <w:numId w:val="45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в школах могут предоставляться услуги по преподаванию дисциплин для специального развития детей. К примеру, родители могут оплачивать дополнительные уроки рисования или музыки, если считают, что у ребенка есть к этому расположенность;</w:t>
      </w:r>
    </w:p>
    <w:p w:rsidR="00D71D58" w:rsidRPr="00D71D58" w:rsidRDefault="00D71D58" w:rsidP="00D71D58">
      <w:pPr>
        <w:numPr>
          <w:ilvl w:val="0"/>
          <w:numId w:val="45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предоставляются прочие услуги, которые не входят в перечень стандартов, установленных государством.</w:t>
      </w:r>
    </w:p>
    <w:p w:rsidR="00D71D58" w:rsidRPr="00D71D58" w:rsidRDefault="00D71D58" w:rsidP="00D71D58">
      <w:pPr>
        <w:pStyle w:val="a7"/>
        <w:spacing w:before="0" w:beforeAutospacing="0" w:after="0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>Каждое учебное учреждение имеет право сформировать полный перечень платных услуг, однако список должен находиться в свободном доступе, а вся информация по дополнительным дисциплинам должна быть прозрачной.</w:t>
      </w:r>
      <w:r w:rsidRPr="00D71D58">
        <w:rPr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D58" w:rsidRPr="00D71D58" w:rsidRDefault="00D71D58" w:rsidP="00D71D58">
      <w:pPr>
        <w:pStyle w:val="2"/>
        <w:spacing w:before="0" w:line="48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</w:pPr>
      <w:r w:rsidRPr="00D71D58">
        <w:rPr>
          <w:rStyle w:val="a9"/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  <w:t>Куда жаловаться на поборы в школе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>Если в школе, которую посещает ваш ребенок, поборы – обычное дело, а другие родители предпочитают мириться с ситуацией, необходимо отстаивать права на бесплатное образование.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>В первую очередь следует обратиться к руководству учебного учреждения с требованием разъяснить, на основании чего происходит сбор средств. Обязательно просите письменный ответ. Он вам пригодится, если дело дойдет до вышестоящих инстанций.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555555"/>
        </w:rPr>
      </w:pPr>
      <w:r w:rsidRPr="00D71D58">
        <w:rPr>
          <w:color w:val="555555"/>
        </w:rPr>
        <w:t>В некоторых случаях руководство предпочитает разобраться с конфликтом мирно и перестает вымогать деньги (по крайней мере, с того родителя, который платить не хочет). Но иногда требуется обращение в профильные структуры. Если директор проигнорировал ваш запрос и поборы остались прежними, необходимо обратиться в одно из следующих ведомств:</w:t>
      </w:r>
    </w:p>
    <w:p w:rsidR="00D71D58" w:rsidRPr="00D71D58" w:rsidRDefault="00D71D58" w:rsidP="00D71D58">
      <w:pPr>
        <w:numPr>
          <w:ilvl w:val="0"/>
          <w:numId w:val="46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>
        <w:rPr>
          <w:color w:val="555555"/>
          <w:sz w:val="24"/>
          <w:szCs w:val="24"/>
        </w:rPr>
        <w:t>муниципальное управление образования</w:t>
      </w:r>
      <w:r w:rsidRPr="00D71D58">
        <w:rPr>
          <w:color w:val="555555"/>
          <w:sz w:val="24"/>
          <w:szCs w:val="24"/>
        </w:rPr>
        <w:t>;</w:t>
      </w:r>
    </w:p>
    <w:p w:rsidR="00D71D58" w:rsidRPr="00D71D58" w:rsidRDefault="00D71D58" w:rsidP="00D71D58">
      <w:pPr>
        <w:numPr>
          <w:ilvl w:val="0"/>
          <w:numId w:val="46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администрация;</w:t>
      </w:r>
    </w:p>
    <w:p w:rsidR="00D71D58" w:rsidRPr="00D71D58" w:rsidRDefault="00D71D58" w:rsidP="00D71D58">
      <w:pPr>
        <w:numPr>
          <w:ilvl w:val="0"/>
          <w:numId w:val="46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полиция;</w:t>
      </w:r>
    </w:p>
    <w:p w:rsidR="00D71D58" w:rsidRPr="00D71D58" w:rsidRDefault="00D71D58" w:rsidP="00D71D58">
      <w:pPr>
        <w:numPr>
          <w:ilvl w:val="0"/>
          <w:numId w:val="46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отдел по борьбе с экономическими преступлениями;</w:t>
      </w:r>
    </w:p>
    <w:p w:rsidR="00D71D58" w:rsidRPr="00D71D58" w:rsidRDefault="00D71D58" w:rsidP="00D71D58">
      <w:pPr>
        <w:numPr>
          <w:ilvl w:val="0"/>
          <w:numId w:val="46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прокуратура;</w:t>
      </w:r>
    </w:p>
    <w:p w:rsidR="00D71D58" w:rsidRPr="00D71D58" w:rsidRDefault="00D71D58" w:rsidP="00D71D58">
      <w:pPr>
        <w:numPr>
          <w:ilvl w:val="0"/>
          <w:numId w:val="46"/>
        </w:numPr>
        <w:spacing w:line="368" w:lineRule="atLeast"/>
        <w:ind w:left="0"/>
        <w:textAlignment w:val="baseline"/>
        <w:rPr>
          <w:color w:val="555555"/>
          <w:sz w:val="24"/>
          <w:szCs w:val="24"/>
        </w:rPr>
      </w:pPr>
      <w:r w:rsidRPr="00D71D58">
        <w:rPr>
          <w:color w:val="555555"/>
          <w:sz w:val="24"/>
          <w:szCs w:val="24"/>
        </w:rPr>
        <w:t>министерство образования.</w:t>
      </w:r>
    </w:p>
    <w:p w:rsidR="00D71D58" w:rsidRPr="00D71D58" w:rsidRDefault="00D71D58" w:rsidP="00D71D58">
      <w:pPr>
        <w:pStyle w:val="a7"/>
        <w:spacing w:before="0" w:beforeAutospacing="0" w:after="419" w:afterAutospacing="0" w:line="368" w:lineRule="atLeast"/>
        <w:textAlignment w:val="baseline"/>
        <w:rPr>
          <w:color w:val="444444"/>
          <w:shd w:val="clear" w:color="auto" w:fill="FFFFFF"/>
        </w:rPr>
      </w:pPr>
      <w:r w:rsidRPr="00D71D58">
        <w:rPr>
          <w:color w:val="555555"/>
        </w:rPr>
        <w:t>В некоторых случаях родители опасаются, что после оформления жалобы может пострадать их ребенок. В такой ситуации в заявлении следует указать требование о неразглашении данных.</w:t>
      </w:r>
      <w:r w:rsidRPr="00D71D58">
        <w:rPr>
          <w:color w:val="444444"/>
          <w:shd w:val="clear" w:color="auto" w:fill="FFFFFF"/>
        </w:rPr>
        <w:t xml:space="preserve"> </w:t>
      </w:r>
    </w:p>
    <w:p w:rsidR="00D71D58" w:rsidRPr="00A802CC" w:rsidRDefault="00D71D58" w:rsidP="00D71D58">
      <w:pPr>
        <w:jc w:val="both"/>
        <w:rPr>
          <w:szCs w:val="28"/>
        </w:rPr>
      </w:pPr>
      <w:r w:rsidRPr="00A802CC">
        <w:rPr>
          <w:b/>
          <w:szCs w:val="28"/>
        </w:rPr>
        <w:tab/>
      </w:r>
      <w:r w:rsidRPr="00A802CC">
        <w:rPr>
          <w:szCs w:val="28"/>
        </w:rPr>
        <w:t xml:space="preserve"> </w:t>
      </w:r>
    </w:p>
    <w:p w:rsidR="00D71D58" w:rsidRPr="00A802CC" w:rsidRDefault="00D71D58" w:rsidP="00D71D58">
      <w:pPr>
        <w:jc w:val="both"/>
        <w:rPr>
          <w:szCs w:val="28"/>
        </w:rPr>
      </w:pPr>
      <w:r w:rsidRPr="00A802CC">
        <w:rPr>
          <w:szCs w:val="28"/>
        </w:rPr>
        <w:tab/>
      </w:r>
    </w:p>
    <w:p w:rsidR="00D71D58" w:rsidRPr="00A802CC" w:rsidRDefault="00D71D58" w:rsidP="00D71D58">
      <w:pPr>
        <w:jc w:val="both"/>
        <w:rPr>
          <w:szCs w:val="28"/>
        </w:rPr>
      </w:pPr>
      <w:r w:rsidRPr="00A802CC">
        <w:rPr>
          <w:szCs w:val="28"/>
        </w:rPr>
        <w:tab/>
      </w:r>
    </w:p>
    <w:p w:rsidR="00D71D58" w:rsidRPr="00A802CC" w:rsidRDefault="00D71D58" w:rsidP="00D71D58">
      <w:pPr>
        <w:jc w:val="both"/>
        <w:rPr>
          <w:szCs w:val="28"/>
        </w:rPr>
      </w:pPr>
      <w:r>
        <w:rPr>
          <w:szCs w:val="28"/>
        </w:rPr>
        <w:t xml:space="preserve">     </w:t>
      </w:r>
    </w:p>
    <w:p w:rsidR="00D71D58" w:rsidRPr="00A802CC" w:rsidRDefault="00D71D58" w:rsidP="00D71D58">
      <w:pPr>
        <w:jc w:val="both"/>
        <w:rPr>
          <w:szCs w:val="28"/>
        </w:rPr>
      </w:pPr>
      <w:r w:rsidRPr="00A802CC">
        <w:rPr>
          <w:szCs w:val="28"/>
        </w:rPr>
        <w:tab/>
      </w:r>
    </w:p>
    <w:p w:rsidR="00D71D58" w:rsidRPr="00A802CC" w:rsidRDefault="00D71D58" w:rsidP="00D71D58">
      <w:pPr>
        <w:jc w:val="both"/>
        <w:rPr>
          <w:szCs w:val="28"/>
        </w:rPr>
      </w:pPr>
      <w:r>
        <w:rPr>
          <w:szCs w:val="28"/>
        </w:rPr>
        <w:tab/>
      </w:r>
    </w:p>
    <w:p w:rsidR="00D71D58" w:rsidRPr="00D71D58" w:rsidRDefault="00D71D58" w:rsidP="00D71D58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</w:t>
      </w:r>
    </w:p>
    <w:p w:rsidR="002C5CCB" w:rsidRPr="002C5CCB" w:rsidRDefault="002C5CCB" w:rsidP="00C358B7">
      <w:pPr>
        <w:rPr>
          <w:color w:val="000000"/>
          <w:sz w:val="24"/>
          <w:szCs w:val="24"/>
          <w:shd w:val="clear" w:color="auto" w:fill="FFFFFF"/>
        </w:rPr>
      </w:pPr>
      <w:r w:rsidRPr="002C5CCB">
        <w:rPr>
          <w:color w:val="000000"/>
          <w:sz w:val="24"/>
          <w:szCs w:val="24"/>
          <w:shd w:val="clear" w:color="auto" w:fill="FFFFFF"/>
        </w:rPr>
        <w:t>Исполнитель: методист по доп. образованию</w:t>
      </w:r>
    </w:p>
    <w:p w:rsidR="00C358B7" w:rsidRPr="002C5CCB" w:rsidRDefault="002C5CCB" w:rsidP="00C358B7">
      <w:pPr>
        <w:rPr>
          <w:color w:val="000000"/>
          <w:sz w:val="24"/>
          <w:szCs w:val="24"/>
          <w:shd w:val="clear" w:color="auto" w:fill="FFFFFF"/>
        </w:rPr>
      </w:pPr>
      <w:proofErr w:type="spellStart"/>
      <w:r w:rsidRPr="002C5CCB">
        <w:rPr>
          <w:color w:val="000000"/>
          <w:sz w:val="24"/>
          <w:szCs w:val="24"/>
          <w:shd w:val="clear" w:color="auto" w:fill="FFFFFF"/>
        </w:rPr>
        <w:t>Шахмарданова</w:t>
      </w:r>
      <w:proofErr w:type="spellEnd"/>
      <w:r w:rsidRPr="002C5CCB">
        <w:rPr>
          <w:color w:val="000000"/>
          <w:sz w:val="24"/>
          <w:szCs w:val="24"/>
          <w:shd w:val="clear" w:color="auto" w:fill="FFFFFF"/>
        </w:rPr>
        <w:t xml:space="preserve"> М.Р.        тел.:89034145820</w:t>
      </w:r>
    </w:p>
    <w:p w:rsidR="00C358B7" w:rsidRPr="00177A63" w:rsidRDefault="00C358B7" w:rsidP="00C358B7">
      <w:pPr>
        <w:rPr>
          <w:color w:val="000000"/>
          <w:szCs w:val="28"/>
          <w:shd w:val="clear" w:color="auto" w:fill="FFFFFF"/>
        </w:rPr>
      </w:pPr>
    </w:p>
    <w:p w:rsidR="00C358B7" w:rsidRDefault="00C358B7" w:rsidP="00C358B7">
      <w:pPr>
        <w:rPr>
          <w:color w:val="000000"/>
          <w:sz w:val="24"/>
          <w:szCs w:val="24"/>
        </w:rPr>
      </w:pPr>
    </w:p>
    <w:p w:rsidR="00C358B7" w:rsidRDefault="00C358B7" w:rsidP="00C358B7">
      <w:pPr>
        <w:rPr>
          <w:color w:val="000000"/>
          <w:sz w:val="24"/>
          <w:szCs w:val="24"/>
        </w:rPr>
      </w:pPr>
    </w:p>
    <w:p w:rsidR="00C358B7" w:rsidRDefault="00C358B7" w:rsidP="00C358B7">
      <w:pPr>
        <w:rPr>
          <w:color w:val="000000"/>
          <w:sz w:val="24"/>
          <w:szCs w:val="24"/>
        </w:rPr>
      </w:pPr>
    </w:p>
    <w:p w:rsidR="003153B2" w:rsidRPr="009360CE" w:rsidRDefault="003153B2" w:rsidP="003153B2">
      <w:pPr>
        <w:spacing w:before="100" w:beforeAutospacing="1" w:after="100" w:afterAutospacing="1"/>
        <w:rPr>
          <w:color w:val="000000"/>
          <w:szCs w:val="28"/>
        </w:rPr>
      </w:pPr>
    </w:p>
    <w:p w:rsidR="00BD0D3E" w:rsidRPr="009360CE" w:rsidRDefault="00BD0D3E" w:rsidP="00FC1161">
      <w:pPr>
        <w:pStyle w:val="a7"/>
        <w:rPr>
          <w:color w:val="000000"/>
          <w:sz w:val="28"/>
          <w:szCs w:val="28"/>
          <w:shd w:val="clear" w:color="auto" w:fill="FFFFFF"/>
        </w:rPr>
      </w:pPr>
    </w:p>
    <w:sectPr w:rsidR="00BD0D3E" w:rsidRPr="009360CE" w:rsidSect="00DF23C3">
      <w:pgSz w:w="11906" w:h="16838"/>
      <w:pgMar w:top="180" w:right="849" w:bottom="36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E8" w:rsidRDefault="005938E8" w:rsidP="00DA257A">
      <w:r>
        <w:separator/>
      </w:r>
    </w:p>
  </w:endnote>
  <w:endnote w:type="continuationSeparator" w:id="1">
    <w:p w:rsidR="005938E8" w:rsidRDefault="005938E8" w:rsidP="00DA2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E8" w:rsidRDefault="005938E8" w:rsidP="00DA257A">
      <w:r>
        <w:separator/>
      </w:r>
    </w:p>
  </w:footnote>
  <w:footnote w:type="continuationSeparator" w:id="1">
    <w:p w:rsidR="005938E8" w:rsidRDefault="005938E8" w:rsidP="00DA2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370"/>
    <w:multiLevelType w:val="hybridMultilevel"/>
    <w:tmpl w:val="0DCA3D2E"/>
    <w:lvl w:ilvl="0" w:tplc="B956C0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1E65"/>
    <w:multiLevelType w:val="hybridMultilevel"/>
    <w:tmpl w:val="7FD6C11E"/>
    <w:lvl w:ilvl="0" w:tplc="4F1435AE">
      <w:start w:val="1"/>
      <w:numFmt w:val="decimal"/>
      <w:lvlText w:val="%1."/>
      <w:lvlJc w:val="left"/>
      <w:pPr>
        <w:ind w:left="36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6DA76B4"/>
    <w:multiLevelType w:val="multilevel"/>
    <w:tmpl w:val="7706B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8C518C7"/>
    <w:multiLevelType w:val="hybridMultilevel"/>
    <w:tmpl w:val="CEDEB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D133B"/>
    <w:multiLevelType w:val="multilevel"/>
    <w:tmpl w:val="DCC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15527"/>
    <w:multiLevelType w:val="hybridMultilevel"/>
    <w:tmpl w:val="19A406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1C4368"/>
    <w:multiLevelType w:val="hybridMultilevel"/>
    <w:tmpl w:val="610C86A4"/>
    <w:lvl w:ilvl="0" w:tplc="4C048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F1814"/>
    <w:multiLevelType w:val="hybridMultilevel"/>
    <w:tmpl w:val="5278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0053B"/>
    <w:multiLevelType w:val="hybridMultilevel"/>
    <w:tmpl w:val="933E5570"/>
    <w:lvl w:ilvl="0" w:tplc="32A8B63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8227C7C"/>
    <w:multiLevelType w:val="hybridMultilevel"/>
    <w:tmpl w:val="DB841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11CC8"/>
    <w:multiLevelType w:val="hybridMultilevel"/>
    <w:tmpl w:val="22AA3D36"/>
    <w:lvl w:ilvl="0" w:tplc="E790164E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20B747C3"/>
    <w:multiLevelType w:val="multilevel"/>
    <w:tmpl w:val="7B167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B0DE5"/>
    <w:multiLevelType w:val="hybridMultilevel"/>
    <w:tmpl w:val="81CE19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7A478EB"/>
    <w:multiLevelType w:val="multilevel"/>
    <w:tmpl w:val="38F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590E75"/>
    <w:multiLevelType w:val="multilevel"/>
    <w:tmpl w:val="A4F4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7A02CC"/>
    <w:multiLevelType w:val="hybridMultilevel"/>
    <w:tmpl w:val="0DA2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370FD"/>
    <w:multiLevelType w:val="hybridMultilevel"/>
    <w:tmpl w:val="C320502A"/>
    <w:lvl w:ilvl="0" w:tplc="4C048B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FF2FC1"/>
    <w:multiLevelType w:val="hybridMultilevel"/>
    <w:tmpl w:val="22AA3D36"/>
    <w:lvl w:ilvl="0" w:tplc="E790164E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2F4E7AAF"/>
    <w:multiLevelType w:val="multilevel"/>
    <w:tmpl w:val="C57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260CB2"/>
    <w:multiLevelType w:val="multilevel"/>
    <w:tmpl w:val="8EFCC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36389D"/>
    <w:multiLevelType w:val="multilevel"/>
    <w:tmpl w:val="267A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6C5C9A"/>
    <w:multiLevelType w:val="hybridMultilevel"/>
    <w:tmpl w:val="B7EA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82492"/>
    <w:multiLevelType w:val="multilevel"/>
    <w:tmpl w:val="45D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72305"/>
    <w:multiLevelType w:val="multilevel"/>
    <w:tmpl w:val="64A2040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5F4F2A"/>
    <w:multiLevelType w:val="multilevel"/>
    <w:tmpl w:val="8FB8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BE5B61"/>
    <w:multiLevelType w:val="multilevel"/>
    <w:tmpl w:val="B210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632A25"/>
    <w:multiLevelType w:val="multilevel"/>
    <w:tmpl w:val="219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4EB770D"/>
    <w:multiLevelType w:val="hybridMultilevel"/>
    <w:tmpl w:val="8F8676E4"/>
    <w:lvl w:ilvl="0" w:tplc="0302B2F2">
      <w:start w:val="1"/>
      <w:numFmt w:val="decimal"/>
      <w:lvlText w:val="%1)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429AA"/>
    <w:multiLevelType w:val="hybridMultilevel"/>
    <w:tmpl w:val="8CECE0E6"/>
    <w:lvl w:ilvl="0" w:tplc="0419000F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plc="778A4BE6">
      <w:start w:val="1"/>
      <w:numFmt w:val="decimal"/>
      <w:lvlText w:val="%2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29">
    <w:nsid w:val="580C069A"/>
    <w:multiLevelType w:val="hybridMultilevel"/>
    <w:tmpl w:val="DF623DE8"/>
    <w:lvl w:ilvl="0" w:tplc="6CD6E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86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C3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14D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CD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ACA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F6A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CE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B884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3A1AE2"/>
    <w:multiLevelType w:val="multilevel"/>
    <w:tmpl w:val="31E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A694466"/>
    <w:multiLevelType w:val="hybridMultilevel"/>
    <w:tmpl w:val="9D6E0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8205D"/>
    <w:multiLevelType w:val="multilevel"/>
    <w:tmpl w:val="723CF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9412CF"/>
    <w:multiLevelType w:val="hybridMultilevel"/>
    <w:tmpl w:val="807A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41276"/>
    <w:multiLevelType w:val="hybridMultilevel"/>
    <w:tmpl w:val="C7324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A628CA"/>
    <w:multiLevelType w:val="multilevel"/>
    <w:tmpl w:val="276C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736E27"/>
    <w:multiLevelType w:val="hybridMultilevel"/>
    <w:tmpl w:val="4296F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832CD"/>
    <w:multiLevelType w:val="hybridMultilevel"/>
    <w:tmpl w:val="366A0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5B06EF"/>
    <w:multiLevelType w:val="hybridMultilevel"/>
    <w:tmpl w:val="89DE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9335D"/>
    <w:multiLevelType w:val="multilevel"/>
    <w:tmpl w:val="06EA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720E49"/>
    <w:multiLevelType w:val="multilevel"/>
    <w:tmpl w:val="6740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1DB301D"/>
    <w:multiLevelType w:val="hybridMultilevel"/>
    <w:tmpl w:val="21F64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F5750F"/>
    <w:multiLevelType w:val="hybridMultilevel"/>
    <w:tmpl w:val="A8DE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22F3A"/>
    <w:multiLevelType w:val="multilevel"/>
    <w:tmpl w:val="0E8A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A26D05"/>
    <w:multiLevelType w:val="hybridMultilevel"/>
    <w:tmpl w:val="6F462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8575F0"/>
    <w:multiLevelType w:val="hybridMultilevel"/>
    <w:tmpl w:val="1E38A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20"/>
  </w:num>
  <w:num w:numId="4">
    <w:abstractNumId w:val="30"/>
  </w:num>
  <w:num w:numId="5">
    <w:abstractNumId w:val="29"/>
  </w:num>
  <w:num w:numId="6">
    <w:abstractNumId w:val="3"/>
  </w:num>
  <w:num w:numId="7">
    <w:abstractNumId w:val="45"/>
  </w:num>
  <w:num w:numId="8">
    <w:abstractNumId w:val="7"/>
  </w:num>
  <w:num w:numId="9">
    <w:abstractNumId w:val="28"/>
  </w:num>
  <w:num w:numId="10">
    <w:abstractNumId w:val="37"/>
  </w:num>
  <w:num w:numId="11">
    <w:abstractNumId w:val="8"/>
  </w:num>
  <w:num w:numId="12">
    <w:abstractNumId w:val="5"/>
  </w:num>
  <w:num w:numId="13">
    <w:abstractNumId w:val="12"/>
  </w:num>
  <w:num w:numId="14">
    <w:abstractNumId w:val="35"/>
  </w:num>
  <w:num w:numId="15">
    <w:abstractNumId w:val="31"/>
  </w:num>
  <w:num w:numId="16">
    <w:abstractNumId w:val="6"/>
  </w:num>
  <w:num w:numId="17">
    <w:abstractNumId w:val="16"/>
  </w:num>
  <w:num w:numId="18">
    <w:abstractNumId w:val="39"/>
  </w:num>
  <w:num w:numId="19">
    <w:abstractNumId w:val="44"/>
  </w:num>
  <w:num w:numId="20">
    <w:abstractNumId w:val="9"/>
  </w:num>
  <w:num w:numId="21">
    <w:abstractNumId w:val="36"/>
  </w:num>
  <w:num w:numId="22">
    <w:abstractNumId w:val="18"/>
  </w:num>
  <w:num w:numId="23">
    <w:abstractNumId w:val="24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7"/>
  </w:num>
  <w:num w:numId="27">
    <w:abstractNumId w:val="41"/>
  </w:num>
  <w:num w:numId="28">
    <w:abstractNumId w:val="34"/>
  </w:num>
  <w:num w:numId="29">
    <w:abstractNumId w:val="15"/>
  </w:num>
  <w:num w:numId="30">
    <w:abstractNumId w:val="1"/>
  </w:num>
  <w:num w:numId="31">
    <w:abstractNumId w:val="17"/>
  </w:num>
  <w:num w:numId="32">
    <w:abstractNumId w:val="0"/>
  </w:num>
  <w:num w:numId="33">
    <w:abstractNumId w:val="10"/>
  </w:num>
  <w:num w:numId="34">
    <w:abstractNumId w:val="4"/>
  </w:num>
  <w:num w:numId="35">
    <w:abstractNumId w:val="2"/>
  </w:num>
  <w:num w:numId="36">
    <w:abstractNumId w:val="42"/>
  </w:num>
  <w:num w:numId="37">
    <w:abstractNumId w:val="33"/>
  </w:num>
  <w:num w:numId="38">
    <w:abstractNumId w:val="11"/>
  </w:num>
  <w:num w:numId="39">
    <w:abstractNumId w:val="19"/>
  </w:num>
  <w:num w:numId="40">
    <w:abstractNumId w:val="32"/>
  </w:num>
  <w:num w:numId="41">
    <w:abstractNumId w:val="43"/>
  </w:num>
  <w:num w:numId="42">
    <w:abstractNumId w:val="21"/>
  </w:num>
  <w:num w:numId="43">
    <w:abstractNumId w:val="25"/>
  </w:num>
  <w:num w:numId="44">
    <w:abstractNumId w:val="14"/>
  </w:num>
  <w:num w:numId="45">
    <w:abstractNumId w:val="22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E71"/>
    <w:rsid w:val="000007B0"/>
    <w:rsid w:val="000012CD"/>
    <w:rsid w:val="00005329"/>
    <w:rsid w:val="000063AF"/>
    <w:rsid w:val="000063B2"/>
    <w:rsid w:val="00006C22"/>
    <w:rsid w:val="00012A5B"/>
    <w:rsid w:val="000200AE"/>
    <w:rsid w:val="000220A1"/>
    <w:rsid w:val="00026234"/>
    <w:rsid w:val="0003135B"/>
    <w:rsid w:val="00033510"/>
    <w:rsid w:val="00035A0B"/>
    <w:rsid w:val="00036C09"/>
    <w:rsid w:val="0004088F"/>
    <w:rsid w:val="00042057"/>
    <w:rsid w:val="00045D2D"/>
    <w:rsid w:val="00053689"/>
    <w:rsid w:val="000635A3"/>
    <w:rsid w:val="0006484C"/>
    <w:rsid w:val="00065D96"/>
    <w:rsid w:val="00070996"/>
    <w:rsid w:val="000850A8"/>
    <w:rsid w:val="00086C5B"/>
    <w:rsid w:val="0008799A"/>
    <w:rsid w:val="00095513"/>
    <w:rsid w:val="000A044B"/>
    <w:rsid w:val="000A0FD2"/>
    <w:rsid w:val="000A2C6D"/>
    <w:rsid w:val="000B0B13"/>
    <w:rsid w:val="000B3B5B"/>
    <w:rsid w:val="000B5489"/>
    <w:rsid w:val="000B5822"/>
    <w:rsid w:val="000B5FE5"/>
    <w:rsid w:val="000C0FD4"/>
    <w:rsid w:val="000C53BA"/>
    <w:rsid w:val="000D6948"/>
    <w:rsid w:val="000E4E81"/>
    <w:rsid w:val="000E6CEA"/>
    <w:rsid w:val="000F3785"/>
    <w:rsid w:val="000F3DFC"/>
    <w:rsid w:val="000F6FB4"/>
    <w:rsid w:val="000F78F5"/>
    <w:rsid w:val="00103EC7"/>
    <w:rsid w:val="00111B78"/>
    <w:rsid w:val="00116CEB"/>
    <w:rsid w:val="00124392"/>
    <w:rsid w:val="00130DAB"/>
    <w:rsid w:val="00133E40"/>
    <w:rsid w:val="001368E8"/>
    <w:rsid w:val="001409A2"/>
    <w:rsid w:val="00142BFA"/>
    <w:rsid w:val="00145A87"/>
    <w:rsid w:val="00150BE0"/>
    <w:rsid w:val="00152D35"/>
    <w:rsid w:val="001534EF"/>
    <w:rsid w:val="00156C32"/>
    <w:rsid w:val="00157679"/>
    <w:rsid w:val="001638BE"/>
    <w:rsid w:val="001650B6"/>
    <w:rsid w:val="00166FD6"/>
    <w:rsid w:val="001763AE"/>
    <w:rsid w:val="0017776F"/>
    <w:rsid w:val="00177A63"/>
    <w:rsid w:val="00184FCB"/>
    <w:rsid w:val="001877A5"/>
    <w:rsid w:val="001933DC"/>
    <w:rsid w:val="001A5EC8"/>
    <w:rsid w:val="001B74BE"/>
    <w:rsid w:val="001D3269"/>
    <w:rsid w:val="001D3D8E"/>
    <w:rsid w:val="001D43ED"/>
    <w:rsid w:val="001E0E96"/>
    <w:rsid w:val="001E1ECD"/>
    <w:rsid w:val="001E21C5"/>
    <w:rsid w:val="001E48AA"/>
    <w:rsid w:val="001F13AE"/>
    <w:rsid w:val="001F3F44"/>
    <w:rsid w:val="002005F9"/>
    <w:rsid w:val="002038B2"/>
    <w:rsid w:val="00203D22"/>
    <w:rsid w:val="00207FC4"/>
    <w:rsid w:val="00214174"/>
    <w:rsid w:val="00215912"/>
    <w:rsid w:val="0023052C"/>
    <w:rsid w:val="00230DF0"/>
    <w:rsid w:val="002325D0"/>
    <w:rsid w:val="0023317A"/>
    <w:rsid w:val="0023439A"/>
    <w:rsid w:val="0024649A"/>
    <w:rsid w:val="00252EB4"/>
    <w:rsid w:val="002531FB"/>
    <w:rsid w:val="00254C30"/>
    <w:rsid w:val="002700BB"/>
    <w:rsid w:val="00283994"/>
    <w:rsid w:val="00284AAE"/>
    <w:rsid w:val="00290133"/>
    <w:rsid w:val="00290B75"/>
    <w:rsid w:val="00290DF9"/>
    <w:rsid w:val="00291003"/>
    <w:rsid w:val="0029704E"/>
    <w:rsid w:val="002A464D"/>
    <w:rsid w:val="002A6066"/>
    <w:rsid w:val="002A709A"/>
    <w:rsid w:val="002B493B"/>
    <w:rsid w:val="002B61E6"/>
    <w:rsid w:val="002C2474"/>
    <w:rsid w:val="002C5CCB"/>
    <w:rsid w:val="002C5DBD"/>
    <w:rsid w:val="002D4F54"/>
    <w:rsid w:val="002D63CF"/>
    <w:rsid w:val="002D6563"/>
    <w:rsid w:val="002D7F6C"/>
    <w:rsid w:val="002E3A51"/>
    <w:rsid w:val="002E5800"/>
    <w:rsid w:val="002F2808"/>
    <w:rsid w:val="002F2AF1"/>
    <w:rsid w:val="002F3905"/>
    <w:rsid w:val="003016B9"/>
    <w:rsid w:val="003021FA"/>
    <w:rsid w:val="00303796"/>
    <w:rsid w:val="00304614"/>
    <w:rsid w:val="0031050A"/>
    <w:rsid w:val="003153B2"/>
    <w:rsid w:val="00320E4A"/>
    <w:rsid w:val="003220D9"/>
    <w:rsid w:val="00323DC6"/>
    <w:rsid w:val="00330492"/>
    <w:rsid w:val="003321A1"/>
    <w:rsid w:val="003323FE"/>
    <w:rsid w:val="00341FD7"/>
    <w:rsid w:val="00346754"/>
    <w:rsid w:val="003533BD"/>
    <w:rsid w:val="00355440"/>
    <w:rsid w:val="0036207E"/>
    <w:rsid w:val="00362F62"/>
    <w:rsid w:val="00372CFB"/>
    <w:rsid w:val="00376D04"/>
    <w:rsid w:val="00386408"/>
    <w:rsid w:val="00396ECB"/>
    <w:rsid w:val="003A02A2"/>
    <w:rsid w:val="003A21F2"/>
    <w:rsid w:val="003A29B5"/>
    <w:rsid w:val="003A5802"/>
    <w:rsid w:val="003B23C6"/>
    <w:rsid w:val="003B6171"/>
    <w:rsid w:val="003B667A"/>
    <w:rsid w:val="003C23B2"/>
    <w:rsid w:val="003C410B"/>
    <w:rsid w:val="003D0EC9"/>
    <w:rsid w:val="003D55B6"/>
    <w:rsid w:val="003E5097"/>
    <w:rsid w:val="003E7839"/>
    <w:rsid w:val="004017B8"/>
    <w:rsid w:val="0040732D"/>
    <w:rsid w:val="00407677"/>
    <w:rsid w:val="0041360A"/>
    <w:rsid w:val="00413A2D"/>
    <w:rsid w:val="00415188"/>
    <w:rsid w:val="00423B0F"/>
    <w:rsid w:val="00424DA0"/>
    <w:rsid w:val="00427BCB"/>
    <w:rsid w:val="00432797"/>
    <w:rsid w:val="004360E4"/>
    <w:rsid w:val="004445F7"/>
    <w:rsid w:val="00447B96"/>
    <w:rsid w:val="0046102D"/>
    <w:rsid w:val="00463B56"/>
    <w:rsid w:val="004751E9"/>
    <w:rsid w:val="00475677"/>
    <w:rsid w:val="00477AB1"/>
    <w:rsid w:val="00486B2F"/>
    <w:rsid w:val="004879AD"/>
    <w:rsid w:val="0049093F"/>
    <w:rsid w:val="004A4AED"/>
    <w:rsid w:val="004B0056"/>
    <w:rsid w:val="004E0AC2"/>
    <w:rsid w:val="004E14D7"/>
    <w:rsid w:val="004E1AAC"/>
    <w:rsid w:val="004E5674"/>
    <w:rsid w:val="004E625A"/>
    <w:rsid w:val="004F2125"/>
    <w:rsid w:val="00502D0D"/>
    <w:rsid w:val="00505AE8"/>
    <w:rsid w:val="005106EC"/>
    <w:rsid w:val="00513DD9"/>
    <w:rsid w:val="00516536"/>
    <w:rsid w:val="005238DD"/>
    <w:rsid w:val="00527A54"/>
    <w:rsid w:val="005305FC"/>
    <w:rsid w:val="00534E50"/>
    <w:rsid w:val="005455BF"/>
    <w:rsid w:val="00547EFC"/>
    <w:rsid w:val="00555512"/>
    <w:rsid w:val="00556DDE"/>
    <w:rsid w:val="00573D3F"/>
    <w:rsid w:val="005752B9"/>
    <w:rsid w:val="005863A0"/>
    <w:rsid w:val="005910AF"/>
    <w:rsid w:val="00593039"/>
    <w:rsid w:val="005938E8"/>
    <w:rsid w:val="005A2425"/>
    <w:rsid w:val="005A4EFC"/>
    <w:rsid w:val="005A60D7"/>
    <w:rsid w:val="005A77F3"/>
    <w:rsid w:val="005B05DF"/>
    <w:rsid w:val="005B3043"/>
    <w:rsid w:val="005B3FF9"/>
    <w:rsid w:val="005B6A59"/>
    <w:rsid w:val="005B6D0F"/>
    <w:rsid w:val="005C39AC"/>
    <w:rsid w:val="005C4F64"/>
    <w:rsid w:val="005C5E3A"/>
    <w:rsid w:val="005D337A"/>
    <w:rsid w:val="005D356E"/>
    <w:rsid w:val="005D3DBA"/>
    <w:rsid w:val="005E1760"/>
    <w:rsid w:val="005E2A5E"/>
    <w:rsid w:val="005E2B42"/>
    <w:rsid w:val="005F42D7"/>
    <w:rsid w:val="005F6E7A"/>
    <w:rsid w:val="00603FE5"/>
    <w:rsid w:val="00614F59"/>
    <w:rsid w:val="00620F9D"/>
    <w:rsid w:val="0062649C"/>
    <w:rsid w:val="00626D6F"/>
    <w:rsid w:val="006313DC"/>
    <w:rsid w:val="006348BD"/>
    <w:rsid w:val="006351B9"/>
    <w:rsid w:val="0063663A"/>
    <w:rsid w:val="00640D48"/>
    <w:rsid w:val="00652AEE"/>
    <w:rsid w:val="006555D5"/>
    <w:rsid w:val="0065658B"/>
    <w:rsid w:val="00662569"/>
    <w:rsid w:val="00662DB5"/>
    <w:rsid w:val="0066477F"/>
    <w:rsid w:val="00667EE2"/>
    <w:rsid w:val="00675336"/>
    <w:rsid w:val="006756A9"/>
    <w:rsid w:val="00677CAF"/>
    <w:rsid w:val="00687190"/>
    <w:rsid w:val="0069026C"/>
    <w:rsid w:val="00690993"/>
    <w:rsid w:val="00693E01"/>
    <w:rsid w:val="00693FF7"/>
    <w:rsid w:val="006A184F"/>
    <w:rsid w:val="006B3026"/>
    <w:rsid w:val="006C066A"/>
    <w:rsid w:val="006D59D2"/>
    <w:rsid w:val="006D5F4A"/>
    <w:rsid w:val="006F2314"/>
    <w:rsid w:val="006F268E"/>
    <w:rsid w:val="006F37DE"/>
    <w:rsid w:val="006F5B90"/>
    <w:rsid w:val="0070067C"/>
    <w:rsid w:val="007056C5"/>
    <w:rsid w:val="007220D4"/>
    <w:rsid w:val="00727C13"/>
    <w:rsid w:val="00731C91"/>
    <w:rsid w:val="00733725"/>
    <w:rsid w:val="007458F8"/>
    <w:rsid w:val="00750A6F"/>
    <w:rsid w:val="007521C7"/>
    <w:rsid w:val="00754660"/>
    <w:rsid w:val="00757EDF"/>
    <w:rsid w:val="00775527"/>
    <w:rsid w:val="0078507D"/>
    <w:rsid w:val="00786913"/>
    <w:rsid w:val="00787615"/>
    <w:rsid w:val="007958BC"/>
    <w:rsid w:val="007A31B2"/>
    <w:rsid w:val="007B7BAE"/>
    <w:rsid w:val="007B7F4E"/>
    <w:rsid w:val="007C0694"/>
    <w:rsid w:val="007C453B"/>
    <w:rsid w:val="007C78CA"/>
    <w:rsid w:val="007D36CF"/>
    <w:rsid w:val="007E2FE3"/>
    <w:rsid w:val="007E34D0"/>
    <w:rsid w:val="007E3FEF"/>
    <w:rsid w:val="007E44AC"/>
    <w:rsid w:val="007E6E17"/>
    <w:rsid w:val="007F0175"/>
    <w:rsid w:val="007F704C"/>
    <w:rsid w:val="0080389D"/>
    <w:rsid w:val="00812C1E"/>
    <w:rsid w:val="00814F2D"/>
    <w:rsid w:val="00816A05"/>
    <w:rsid w:val="0082221E"/>
    <w:rsid w:val="00823706"/>
    <w:rsid w:val="00827D1E"/>
    <w:rsid w:val="00830421"/>
    <w:rsid w:val="008365FE"/>
    <w:rsid w:val="00840AEE"/>
    <w:rsid w:val="00841171"/>
    <w:rsid w:val="0085080F"/>
    <w:rsid w:val="00856A4F"/>
    <w:rsid w:val="008572CD"/>
    <w:rsid w:val="00863EE6"/>
    <w:rsid w:val="008665B9"/>
    <w:rsid w:val="00884E39"/>
    <w:rsid w:val="008861F8"/>
    <w:rsid w:val="008870F4"/>
    <w:rsid w:val="008911EB"/>
    <w:rsid w:val="00896305"/>
    <w:rsid w:val="008A18C9"/>
    <w:rsid w:val="008A2C15"/>
    <w:rsid w:val="008B4E6B"/>
    <w:rsid w:val="008B63CC"/>
    <w:rsid w:val="008C46B8"/>
    <w:rsid w:val="008C4D32"/>
    <w:rsid w:val="008D7F70"/>
    <w:rsid w:val="008E129F"/>
    <w:rsid w:val="008E48DE"/>
    <w:rsid w:val="008E52D2"/>
    <w:rsid w:val="008E5A56"/>
    <w:rsid w:val="008E6C02"/>
    <w:rsid w:val="008F0CA1"/>
    <w:rsid w:val="008F4C4A"/>
    <w:rsid w:val="008F7A09"/>
    <w:rsid w:val="009003FC"/>
    <w:rsid w:val="009100BB"/>
    <w:rsid w:val="00925D7F"/>
    <w:rsid w:val="009360CE"/>
    <w:rsid w:val="00936982"/>
    <w:rsid w:val="0095327B"/>
    <w:rsid w:val="00953317"/>
    <w:rsid w:val="00954286"/>
    <w:rsid w:val="00954C14"/>
    <w:rsid w:val="00960109"/>
    <w:rsid w:val="00960D67"/>
    <w:rsid w:val="00960D71"/>
    <w:rsid w:val="00961636"/>
    <w:rsid w:val="00961CC2"/>
    <w:rsid w:val="0096787A"/>
    <w:rsid w:val="009760A5"/>
    <w:rsid w:val="009768D8"/>
    <w:rsid w:val="00993C1B"/>
    <w:rsid w:val="0099434F"/>
    <w:rsid w:val="009961F3"/>
    <w:rsid w:val="009A111F"/>
    <w:rsid w:val="009A201B"/>
    <w:rsid w:val="009A5CFC"/>
    <w:rsid w:val="009A62B9"/>
    <w:rsid w:val="009A7AFF"/>
    <w:rsid w:val="009A7EAC"/>
    <w:rsid w:val="009B2B6B"/>
    <w:rsid w:val="009B5593"/>
    <w:rsid w:val="009C01E8"/>
    <w:rsid w:val="009D3BA6"/>
    <w:rsid w:val="009D79B7"/>
    <w:rsid w:val="009E0CF4"/>
    <w:rsid w:val="009E1E71"/>
    <w:rsid w:val="009E4ADC"/>
    <w:rsid w:val="009F7D7C"/>
    <w:rsid w:val="00A01931"/>
    <w:rsid w:val="00A12E49"/>
    <w:rsid w:val="00A1368E"/>
    <w:rsid w:val="00A15A2D"/>
    <w:rsid w:val="00A21908"/>
    <w:rsid w:val="00A32560"/>
    <w:rsid w:val="00A344B5"/>
    <w:rsid w:val="00A37B24"/>
    <w:rsid w:val="00A40D96"/>
    <w:rsid w:val="00A500F9"/>
    <w:rsid w:val="00A60971"/>
    <w:rsid w:val="00A62636"/>
    <w:rsid w:val="00A724EB"/>
    <w:rsid w:val="00A81ECB"/>
    <w:rsid w:val="00A92A4C"/>
    <w:rsid w:val="00A9304F"/>
    <w:rsid w:val="00AA3CC3"/>
    <w:rsid w:val="00AB23D6"/>
    <w:rsid w:val="00AB3F13"/>
    <w:rsid w:val="00AC3CD9"/>
    <w:rsid w:val="00AC489E"/>
    <w:rsid w:val="00AC4F1C"/>
    <w:rsid w:val="00AC5FDE"/>
    <w:rsid w:val="00AC66B2"/>
    <w:rsid w:val="00AD1DA6"/>
    <w:rsid w:val="00AE0FE1"/>
    <w:rsid w:val="00AF1E07"/>
    <w:rsid w:val="00AF72EB"/>
    <w:rsid w:val="00B064E4"/>
    <w:rsid w:val="00B07929"/>
    <w:rsid w:val="00B10B0D"/>
    <w:rsid w:val="00B208BA"/>
    <w:rsid w:val="00B21313"/>
    <w:rsid w:val="00B22055"/>
    <w:rsid w:val="00B237A0"/>
    <w:rsid w:val="00B23E0A"/>
    <w:rsid w:val="00B3014B"/>
    <w:rsid w:val="00B3396B"/>
    <w:rsid w:val="00B35C77"/>
    <w:rsid w:val="00B3671B"/>
    <w:rsid w:val="00B41D95"/>
    <w:rsid w:val="00B5396A"/>
    <w:rsid w:val="00B55B0B"/>
    <w:rsid w:val="00B576BB"/>
    <w:rsid w:val="00B62071"/>
    <w:rsid w:val="00B666AB"/>
    <w:rsid w:val="00B6732B"/>
    <w:rsid w:val="00B67879"/>
    <w:rsid w:val="00B71257"/>
    <w:rsid w:val="00B745A8"/>
    <w:rsid w:val="00B77BE8"/>
    <w:rsid w:val="00B80A49"/>
    <w:rsid w:val="00B908DE"/>
    <w:rsid w:val="00B93E82"/>
    <w:rsid w:val="00B971AF"/>
    <w:rsid w:val="00BA5A2A"/>
    <w:rsid w:val="00BA605F"/>
    <w:rsid w:val="00BB2DB2"/>
    <w:rsid w:val="00BB4B85"/>
    <w:rsid w:val="00BB7E42"/>
    <w:rsid w:val="00BC092C"/>
    <w:rsid w:val="00BC27CE"/>
    <w:rsid w:val="00BC7DC7"/>
    <w:rsid w:val="00BD0D3E"/>
    <w:rsid w:val="00BD1011"/>
    <w:rsid w:val="00BD42F1"/>
    <w:rsid w:val="00BE1130"/>
    <w:rsid w:val="00BE45BD"/>
    <w:rsid w:val="00BF4B24"/>
    <w:rsid w:val="00BF5CE3"/>
    <w:rsid w:val="00BF7BCE"/>
    <w:rsid w:val="00C03D98"/>
    <w:rsid w:val="00C06B37"/>
    <w:rsid w:val="00C1075A"/>
    <w:rsid w:val="00C1308B"/>
    <w:rsid w:val="00C17E76"/>
    <w:rsid w:val="00C27A01"/>
    <w:rsid w:val="00C3012D"/>
    <w:rsid w:val="00C303A2"/>
    <w:rsid w:val="00C32FA9"/>
    <w:rsid w:val="00C358B7"/>
    <w:rsid w:val="00C40818"/>
    <w:rsid w:val="00C40D43"/>
    <w:rsid w:val="00C4222B"/>
    <w:rsid w:val="00C42B2C"/>
    <w:rsid w:val="00C43A50"/>
    <w:rsid w:val="00C44418"/>
    <w:rsid w:val="00C511B3"/>
    <w:rsid w:val="00C52AEB"/>
    <w:rsid w:val="00C53286"/>
    <w:rsid w:val="00C559B5"/>
    <w:rsid w:val="00C6225D"/>
    <w:rsid w:val="00C643A5"/>
    <w:rsid w:val="00C64A0D"/>
    <w:rsid w:val="00C90472"/>
    <w:rsid w:val="00CA59B5"/>
    <w:rsid w:val="00CB1B53"/>
    <w:rsid w:val="00CB3258"/>
    <w:rsid w:val="00CC19EF"/>
    <w:rsid w:val="00CD29DF"/>
    <w:rsid w:val="00CE1B48"/>
    <w:rsid w:val="00CF04BF"/>
    <w:rsid w:val="00CF155D"/>
    <w:rsid w:val="00CF2F05"/>
    <w:rsid w:val="00D029AA"/>
    <w:rsid w:val="00D078FD"/>
    <w:rsid w:val="00D1028E"/>
    <w:rsid w:val="00D14991"/>
    <w:rsid w:val="00D159F1"/>
    <w:rsid w:val="00D215A5"/>
    <w:rsid w:val="00D21FD4"/>
    <w:rsid w:val="00D27070"/>
    <w:rsid w:val="00D301CD"/>
    <w:rsid w:val="00D376BE"/>
    <w:rsid w:val="00D42F5A"/>
    <w:rsid w:val="00D45C22"/>
    <w:rsid w:val="00D51249"/>
    <w:rsid w:val="00D532F7"/>
    <w:rsid w:val="00D540D2"/>
    <w:rsid w:val="00D545B5"/>
    <w:rsid w:val="00D54C38"/>
    <w:rsid w:val="00D6487B"/>
    <w:rsid w:val="00D715BD"/>
    <w:rsid w:val="00D719F0"/>
    <w:rsid w:val="00D71D58"/>
    <w:rsid w:val="00D72AD6"/>
    <w:rsid w:val="00D75C51"/>
    <w:rsid w:val="00D806AB"/>
    <w:rsid w:val="00D819E3"/>
    <w:rsid w:val="00D833DF"/>
    <w:rsid w:val="00D9250C"/>
    <w:rsid w:val="00DA257A"/>
    <w:rsid w:val="00DB4207"/>
    <w:rsid w:val="00DB5995"/>
    <w:rsid w:val="00DC25FD"/>
    <w:rsid w:val="00DC4BE6"/>
    <w:rsid w:val="00DC5B30"/>
    <w:rsid w:val="00DD2580"/>
    <w:rsid w:val="00DD2D17"/>
    <w:rsid w:val="00DD5F74"/>
    <w:rsid w:val="00DE0530"/>
    <w:rsid w:val="00DE1DF5"/>
    <w:rsid w:val="00DE3C02"/>
    <w:rsid w:val="00DE4784"/>
    <w:rsid w:val="00DE6B09"/>
    <w:rsid w:val="00DE6EBB"/>
    <w:rsid w:val="00DF23C3"/>
    <w:rsid w:val="00DF51E6"/>
    <w:rsid w:val="00E0661C"/>
    <w:rsid w:val="00E07B51"/>
    <w:rsid w:val="00E11C57"/>
    <w:rsid w:val="00E1736E"/>
    <w:rsid w:val="00E220D2"/>
    <w:rsid w:val="00E2598E"/>
    <w:rsid w:val="00E27349"/>
    <w:rsid w:val="00E31A38"/>
    <w:rsid w:val="00E32E74"/>
    <w:rsid w:val="00E4056F"/>
    <w:rsid w:val="00E51AA8"/>
    <w:rsid w:val="00E55CC7"/>
    <w:rsid w:val="00E562FF"/>
    <w:rsid w:val="00E56948"/>
    <w:rsid w:val="00E61439"/>
    <w:rsid w:val="00E6730B"/>
    <w:rsid w:val="00E7264A"/>
    <w:rsid w:val="00E72FDD"/>
    <w:rsid w:val="00E8486E"/>
    <w:rsid w:val="00E9612A"/>
    <w:rsid w:val="00E96761"/>
    <w:rsid w:val="00EA143B"/>
    <w:rsid w:val="00EA2EB0"/>
    <w:rsid w:val="00EB4D62"/>
    <w:rsid w:val="00EB5B9A"/>
    <w:rsid w:val="00EC176A"/>
    <w:rsid w:val="00EC2302"/>
    <w:rsid w:val="00EC26AD"/>
    <w:rsid w:val="00ED2442"/>
    <w:rsid w:val="00ED3492"/>
    <w:rsid w:val="00ED4391"/>
    <w:rsid w:val="00ED5CB4"/>
    <w:rsid w:val="00EE1BA6"/>
    <w:rsid w:val="00EF46B8"/>
    <w:rsid w:val="00EF6153"/>
    <w:rsid w:val="00EF6651"/>
    <w:rsid w:val="00F05DE9"/>
    <w:rsid w:val="00F077EA"/>
    <w:rsid w:val="00F21B1D"/>
    <w:rsid w:val="00F22E58"/>
    <w:rsid w:val="00F23C6D"/>
    <w:rsid w:val="00F278AF"/>
    <w:rsid w:val="00F3009E"/>
    <w:rsid w:val="00F40460"/>
    <w:rsid w:val="00F43D3F"/>
    <w:rsid w:val="00F60927"/>
    <w:rsid w:val="00F61195"/>
    <w:rsid w:val="00F6134A"/>
    <w:rsid w:val="00F628B4"/>
    <w:rsid w:val="00F745DA"/>
    <w:rsid w:val="00F762D6"/>
    <w:rsid w:val="00F82C86"/>
    <w:rsid w:val="00F8557E"/>
    <w:rsid w:val="00F93983"/>
    <w:rsid w:val="00F94069"/>
    <w:rsid w:val="00FA2487"/>
    <w:rsid w:val="00FA34F8"/>
    <w:rsid w:val="00FA57B5"/>
    <w:rsid w:val="00FA60BD"/>
    <w:rsid w:val="00FC0E47"/>
    <w:rsid w:val="00FC1161"/>
    <w:rsid w:val="00FC180B"/>
    <w:rsid w:val="00FD72CE"/>
    <w:rsid w:val="00FE6DB4"/>
    <w:rsid w:val="00FF3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1D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D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F2314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23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1E21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1C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0F78F5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D833D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833DF"/>
    <w:pPr>
      <w:widowControl w:val="0"/>
      <w:shd w:val="clear" w:color="auto" w:fill="FFFFFF"/>
      <w:spacing w:before="240" w:after="240" w:line="307" w:lineRule="exact"/>
      <w:ind w:hanging="280"/>
      <w:jc w:val="center"/>
    </w:pPr>
    <w:rPr>
      <w:b/>
      <w:bCs/>
      <w:sz w:val="25"/>
      <w:szCs w:val="25"/>
      <w:lang w:eastAsia="en-US"/>
    </w:rPr>
  </w:style>
  <w:style w:type="paragraph" w:styleId="a7">
    <w:name w:val="Normal (Web)"/>
    <w:basedOn w:val="a"/>
    <w:uiPriority w:val="99"/>
    <w:unhideWhenUsed/>
    <w:rsid w:val="00D029A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4E625A"/>
    <w:rPr>
      <w:i/>
      <w:iCs/>
    </w:rPr>
  </w:style>
  <w:style w:type="character" w:customStyle="1" w:styleId="apple-converted-space">
    <w:name w:val="apple-converted-space"/>
    <w:basedOn w:val="a0"/>
    <w:rsid w:val="004E625A"/>
  </w:style>
  <w:style w:type="character" w:styleId="a9">
    <w:name w:val="Strong"/>
    <w:basedOn w:val="a0"/>
    <w:uiPriority w:val="22"/>
    <w:qFormat/>
    <w:rsid w:val="003220D9"/>
    <w:rPr>
      <w:b/>
      <w:bCs/>
    </w:rPr>
  </w:style>
  <w:style w:type="paragraph" w:styleId="aa">
    <w:name w:val="No Spacing"/>
    <w:basedOn w:val="a"/>
    <w:uiPriority w:val="1"/>
    <w:qFormat/>
    <w:rsid w:val="00D545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545B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2"/>
    <w:basedOn w:val="a"/>
    <w:link w:val="22"/>
    <w:semiHidden/>
    <w:qFormat/>
    <w:rsid w:val="00D545B5"/>
    <w:pPr>
      <w:spacing w:after="120" w:line="480" w:lineRule="auto"/>
    </w:pPr>
    <w:rPr>
      <w:rFonts w:ascii="Tahoma" w:hAnsi="Tahoma"/>
      <w:color w:val="414751"/>
      <w:sz w:val="20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545B5"/>
    <w:rPr>
      <w:rFonts w:ascii="Tahoma" w:eastAsia="Times New Roman" w:hAnsi="Tahoma" w:cs="Times New Roman"/>
      <w:color w:val="414751"/>
      <w:sz w:val="20"/>
      <w:szCs w:val="20"/>
    </w:rPr>
  </w:style>
  <w:style w:type="paragraph" w:customStyle="1" w:styleId="11">
    <w:name w:val="Абзац списка1"/>
    <w:basedOn w:val="a"/>
    <w:rsid w:val="00D545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545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DA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2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A25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2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252EB4"/>
    <w:pPr>
      <w:widowControl w:val="0"/>
      <w:autoSpaceDE w:val="0"/>
      <w:autoSpaceDN w:val="0"/>
      <w:adjustRightInd w:val="0"/>
      <w:spacing w:line="275" w:lineRule="exact"/>
      <w:jc w:val="both"/>
    </w:pPr>
    <w:rPr>
      <w:sz w:val="24"/>
      <w:szCs w:val="24"/>
    </w:rPr>
  </w:style>
  <w:style w:type="character" w:customStyle="1" w:styleId="FontStyle21">
    <w:name w:val="Font Style21"/>
    <w:basedOn w:val="a0"/>
    <w:rsid w:val="00252EB4"/>
    <w:rPr>
      <w:rFonts w:ascii="Times New Roman" w:hAnsi="Times New Roman" w:cs="Times New Roman" w:hint="default"/>
      <w:sz w:val="22"/>
      <w:szCs w:val="22"/>
    </w:rPr>
  </w:style>
  <w:style w:type="paragraph" w:customStyle="1" w:styleId="c4">
    <w:name w:val="c4"/>
    <w:basedOn w:val="a"/>
    <w:rsid w:val="00423B0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B5B9A"/>
  </w:style>
  <w:style w:type="character" w:customStyle="1" w:styleId="23">
    <w:name w:val="Основной текст (2)"/>
    <w:basedOn w:val="a0"/>
    <w:rsid w:val="00953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Style7">
    <w:name w:val="Style7"/>
    <w:basedOn w:val="a"/>
    <w:uiPriority w:val="99"/>
    <w:rsid w:val="004E14D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ut2visible">
    <w:name w:val="cut2__visible"/>
    <w:basedOn w:val="a0"/>
    <w:rsid w:val="00BB7E42"/>
  </w:style>
  <w:style w:type="character" w:customStyle="1" w:styleId="cut2invisible">
    <w:name w:val="cut2__invisible"/>
    <w:basedOn w:val="a0"/>
    <w:rsid w:val="00BB7E42"/>
  </w:style>
  <w:style w:type="paragraph" w:customStyle="1" w:styleId="c14">
    <w:name w:val="c14"/>
    <w:basedOn w:val="a"/>
    <w:rsid w:val="0023052C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23052C"/>
  </w:style>
  <w:style w:type="character" w:styleId="af0">
    <w:name w:val="FollowedHyperlink"/>
    <w:basedOn w:val="a0"/>
    <w:uiPriority w:val="99"/>
    <w:semiHidden/>
    <w:unhideWhenUsed/>
    <w:rsid w:val="00D078F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71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71D5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84DC-D564-4FBF-B0BB-96A5640A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211</cp:revision>
  <dcterms:created xsi:type="dcterms:W3CDTF">2017-01-24T14:23:00Z</dcterms:created>
  <dcterms:modified xsi:type="dcterms:W3CDTF">2019-12-24T19:36:00Z</dcterms:modified>
</cp:coreProperties>
</file>