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A4F" w:rsidRDefault="007A1A4F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AF4332" w:rsidRPr="004B4CC4" w:rsidRDefault="00AF4332" w:rsidP="005138D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0"/>
          <w:szCs w:val="24"/>
        </w:rPr>
      </w:pPr>
      <w:r w:rsidRPr="004B4CC4">
        <w:rPr>
          <w:rFonts w:ascii="Times New Roman" w:hAnsi="Times New Roman" w:cs="Times New Roman"/>
          <w:b/>
          <w:i/>
          <w:sz w:val="20"/>
          <w:szCs w:val="24"/>
        </w:rPr>
        <w:t>ОБНАРУЖЕНИЕ ПОДОЗРИТЕЛЬНОГО ПРЕДМЕТА, КОТОРЫЙ МОЖЕТ ОКАЗАТЬСЯ ВЗРЫВНЫМ УСТРОЙСТВОМ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Если вы обнаружили неизвестный предмет в учреждении, немедленно сообщите о находке администрации или охране.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 xml:space="preserve">* не трогайте, не передвигайте, не вскрывайте обнаруженный предмет; 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 xml:space="preserve">* зафиксируйте время обнаружения предмета; 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 xml:space="preserve">* постарайтесь сделать все возможное, чтобы люди отошли как можно дальше от находки; 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* обязательно дождитесь прибытия оперативно-следственной группы (помните, что вы являетесь очень важным очевидцем);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  <w:b/>
        </w:rPr>
        <w:t>Помните</w:t>
      </w:r>
      <w:r w:rsidRPr="005138DF">
        <w:rPr>
          <w:rFonts w:ascii="Times New Roman" w:hAnsi="Times New Roman" w:cs="Times New Roman"/>
        </w:rPr>
        <w:t>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138DF">
        <w:rPr>
          <w:rFonts w:ascii="Times New Roman" w:hAnsi="Times New Roman" w:cs="Times New Roman"/>
          <w:b/>
        </w:rPr>
        <w:t xml:space="preserve">Родители! Вы отвечаете за жизнь и здоровье ваших детей. 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 xml:space="preserve">Разъясните детям, что </w:t>
      </w:r>
      <w:proofErr w:type="gramStart"/>
      <w:r w:rsidRPr="005138DF">
        <w:rPr>
          <w:rFonts w:ascii="Times New Roman" w:hAnsi="Times New Roman" w:cs="Times New Roman"/>
        </w:rPr>
        <w:t>любой предмет</w:t>
      </w:r>
      <w:proofErr w:type="gramEnd"/>
      <w:r w:rsidRPr="005138DF">
        <w:rPr>
          <w:rFonts w:ascii="Times New Roman" w:hAnsi="Times New Roman" w:cs="Times New Roman"/>
        </w:rPr>
        <w:t xml:space="preserve"> найденный на улице или в подъезде, может представлять опасность. 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:rsidR="00AF4332" w:rsidRPr="005138DF" w:rsidRDefault="00AF4332" w:rsidP="005138DF">
      <w:pPr>
        <w:spacing w:after="0" w:line="360" w:lineRule="auto"/>
        <w:jc w:val="center"/>
        <w:rPr>
          <w:rFonts w:ascii="Times New Roman" w:hAnsi="Times New Roman" w:cs="Times New Roman"/>
          <w:b/>
          <w:i/>
        </w:rPr>
      </w:pPr>
      <w:r w:rsidRPr="005138DF">
        <w:rPr>
          <w:rFonts w:ascii="Times New Roman" w:hAnsi="Times New Roman" w:cs="Times New Roman"/>
          <w:b/>
          <w:i/>
        </w:rPr>
        <w:t>БУДЬТЕ БДИТЕЛЬНЫ!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 xml:space="preserve">  Безопасность зависит от нас самих. Милиция может помочь, может посодействовать в предотвращении терактов, но стоять за спиной каждого не в силах. Притупление нашей бдительности — извечная мечта террористов. На улице, в транспорте, во дворах и подъездах</w:t>
      </w:r>
      <w:r w:rsidR="005138DF">
        <w:rPr>
          <w:rFonts w:ascii="Times New Roman" w:hAnsi="Times New Roman" w:cs="Times New Roman"/>
        </w:rPr>
        <w:t xml:space="preserve"> мы должны быть вни</w:t>
      </w:r>
      <w:r w:rsidRPr="005138DF">
        <w:rPr>
          <w:rFonts w:ascii="Times New Roman" w:hAnsi="Times New Roman" w:cs="Times New Roman"/>
        </w:rPr>
        <w:t>мательными и осмотрител</w:t>
      </w:r>
      <w:r w:rsidR="005138DF">
        <w:rPr>
          <w:rFonts w:ascii="Times New Roman" w:hAnsi="Times New Roman" w:cs="Times New Roman"/>
        </w:rPr>
        <w:t>ьными</w:t>
      </w:r>
      <w:r w:rsidR="005138DF" w:rsidRPr="005138DF">
        <w:rPr>
          <w:rFonts w:ascii="Times New Roman" w:hAnsi="Times New Roman" w:cs="Times New Roman"/>
          <w:i/>
        </w:rPr>
        <w:t>. Это не подозрительность!</w:t>
      </w:r>
    </w:p>
    <w:p w:rsidR="00AF4332" w:rsidRPr="005138DF" w:rsidRDefault="005138DF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F4332" w:rsidRPr="005138DF">
        <w:rPr>
          <w:rFonts w:ascii="Times New Roman" w:hAnsi="Times New Roman" w:cs="Times New Roman"/>
        </w:rPr>
        <w:t>Если вы внимательны, то знаете во дворе почти все автомашины и их владельцев. Появилась новая, незнакомая, она стоит близко у дома... И это должно озаботить вас. Здесь помогут ГИБДД, граждане своего же дома. Заметили, что с двери, ведущей в п</w:t>
      </w:r>
      <w:r>
        <w:rPr>
          <w:rFonts w:ascii="Times New Roman" w:hAnsi="Times New Roman" w:cs="Times New Roman"/>
        </w:rPr>
        <w:t>одвал, сорван замок, проинформи</w:t>
      </w:r>
      <w:r w:rsidR="00AF4332" w:rsidRPr="005138DF">
        <w:rPr>
          <w:rFonts w:ascii="Times New Roman" w:hAnsi="Times New Roman" w:cs="Times New Roman"/>
        </w:rPr>
        <w:t>руйте хотя бы дворника или работников домоуправления.</w:t>
      </w:r>
    </w:p>
    <w:p w:rsidR="00AF4332" w:rsidRPr="005138DF" w:rsidRDefault="005138DF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AF4332" w:rsidRPr="005138DF">
        <w:rPr>
          <w:rFonts w:ascii="Times New Roman" w:hAnsi="Times New Roman" w:cs="Times New Roman"/>
        </w:rPr>
        <w:t>В последнее в</w:t>
      </w:r>
      <w:r>
        <w:rPr>
          <w:rFonts w:ascii="Times New Roman" w:hAnsi="Times New Roman" w:cs="Times New Roman"/>
        </w:rPr>
        <w:t>ремя террористы перевозят взрыв</w:t>
      </w:r>
      <w:r w:rsidR="00AF4332" w:rsidRPr="005138DF">
        <w:rPr>
          <w:rFonts w:ascii="Times New Roman" w:hAnsi="Times New Roman" w:cs="Times New Roman"/>
        </w:rPr>
        <w:t>чатку в мешках, маскируя под сахар. Могут быть ящики и коробки, тюки и большие сумки, которыми пользуются</w:t>
      </w:r>
      <w:r>
        <w:rPr>
          <w:rFonts w:ascii="Times New Roman" w:hAnsi="Times New Roman" w:cs="Times New Roman"/>
        </w:rPr>
        <w:t xml:space="preserve"> "челноки" и торговцы. Груз дос</w:t>
      </w:r>
      <w:r w:rsidR="00AF4332" w:rsidRPr="005138DF">
        <w:rPr>
          <w:rFonts w:ascii="Times New Roman" w:hAnsi="Times New Roman" w:cs="Times New Roman"/>
        </w:rPr>
        <w:t>таточно велик и не заметить его нельзя. Надо быть бдительными!</w:t>
      </w:r>
    </w:p>
    <w:p w:rsidR="00AF4332" w:rsidRPr="004B4CC4" w:rsidRDefault="00AF4332" w:rsidP="004B4CC4">
      <w:pPr>
        <w:spacing w:after="0" w:line="360" w:lineRule="auto"/>
        <w:jc w:val="center"/>
        <w:rPr>
          <w:rFonts w:ascii="Times New Roman" w:hAnsi="Times New Roman" w:cs="Times New Roman"/>
          <w:b/>
          <w:i/>
        </w:rPr>
      </w:pPr>
      <w:r w:rsidRPr="004B4CC4">
        <w:rPr>
          <w:rFonts w:ascii="Times New Roman" w:hAnsi="Times New Roman" w:cs="Times New Roman"/>
          <w:b/>
          <w:i/>
          <w:sz w:val="24"/>
        </w:rPr>
        <w:t>Действия при обнаружении взрывоопасного предмета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·   Обнаружив подозрительную вещь в общественном транспорте, опросите пассажиров. Если хозяин не установлен, немедленно сообщите об этом водителю.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·   Обнаружив бесхозный предмет в подъезде своего дома, опросите соседей. Если владелец не установлен, немедленно сообщите об этом в отделение милиции.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·   Обнаружив признаки установки взрывного устройства в учреждении, немедленно сообщите о находке администрации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lastRenderedPageBreak/>
        <w:t>·   Не подходите к подозрительному предмету, не трогайте, не вскрывайте и не передвигайте его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·   Запомните время обнаружения подозрительного предмета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·   Предупредите людей, чтобы они отошли как можно дальше от опасной находки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·   Обязательно дождитесь специалистов, так как вы являетесь самым важным очевидцем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·   Не предпринимайте самостоятельно никаких действий с подозрительными предметами — это может привести к многочисленным жертвам и разрушениям!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·   Помните! Для маскировки взрывных устройств чаще всего используются обычные бытовые предметы: сумки, пакеты, свертки, коробки, портфели, игруш</w:t>
      </w:r>
      <w:r w:rsidR="004B4CC4">
        <w:rPr>
          <w:rFonts w:ascii="Times New Roman" w:hAnsi="Times New Roman" w:cs="Times New Roman"/>
        </w:rPr>
        <w:t>ек.</w:t>
      </w:r>
    </w:p>
    <w:p w:rsidR="00AF4332" w:rsidRPr="004B4CC4" w:rsidRDefault="00AF4332" w:rsidP="004B4CC4">
      <w:pPr>
        <w:spacing w:after="0" w:line="360" w:lineRule="auto"/>
        <w:jc w:val="center"/>
        <w:rPr>
          <w:rFonts w:ascii="Times New Roman" w:hAnsi="Times New Roman" w:cs="Times New Roman"/>
          <w:b/>
          <w:i/>
        </w:rPr>
      </w:pPr>
      <w:r w:rsidRPr="004B4CC4">
        <w:rPr>
          <w:rFonts w:ascii="Times New Roman" w:hAnsi="Times New Roman" w:cs="Times New Roman"/>
          <w:b/>
          <w:i/>
        </w:rPr>
        <w:t>Действия при стрельбе в населенном пункте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 xml:space="preserve">      Человека, случайно попавшего под обстрел, обычно охватывают паника и страх. Как правило, он не знает, что делать. У него появляется неодолимое желание убежать от опасности. В таких ситуациях нельзя мешкать, а сразу предпринять определенные действия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 xml:space="preserve"> На улице: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·   Несмотря ни на что, сразу же ложитесь и замрите</w:t>
      </w:r>
      <w:r w:rsidR="004B4CC4">
        <w:rPr>
          <w:rFonts w:ascii="Times New Roman" w:hAnsi="Times New Roman" w:cs="Times New Roman"/>
        </w:rPr>
        <w:t>.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·   Осмотритесь, что</w:t>
      </w:r>
      <w:r w:rsidR="004B4CC4">
        <w:rPr>
          <w:rFonts w:ascii="Times New Roman" w:hAnsi="Times New Roman" w:cs="Times New Roman"/>
        </w:rPr>
        <w:t>бы найти укрытие (канаву, бетон</w:t>
      </w:r>
      <w:r w:rsidRPr="005138DF">
        <w:rPr>
          <w:rFonts w:ascii="Times New Roman" w:hAnsi="Times New Roman" w:cs="Times New Roman"/>
        </w:rPr>
        <w:t>ную урну, угол</w:t>
      </w:r>
      <w:r w:rsidR="004B4CC4">
        <w:rPr>
          <w:rFonts w:ascii="Times New Roman" w:hAnsi="Times New Roman" w:cs="Times New Roman"/>
        </w:rPr>
        <w:t xml:space="preserve"> здания, бор</w:t>
      </w:r>
      <w:r w:rsidRPr="005138DF">
        <w:rPr>
          <w:rFonts w:ascii="Times New Roman" w:hAnsi="Times New Roman" w:cs="Times New Roman"/>
        </w:rPr>
        <w:t>дюрный камень)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·   Осторожно, лучше ползком переместитесь за укрытие.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·   Учтите, что неосторожным передвижением вы можете вызвать огонь на себя, так как стреляющие могут принять вас за противника</w:t>
      </w:r>
      <w:r w:rsidR="004B4CC4">
        <w:rPr>
          <w:rFonts w:ascii="Times New Roman" w:hAnsi="Times New Roman" w:cs="Times New Roman"/>
        </w:rPr>
        <w:t>.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В доме (квартире):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·   Ни в коем случае не подходите к окнам, так как опас</w:t>
      </w:r>
      <w:r w:rsidR="004B4CC4">
        <w:rPr>
          <w:rFonts w:ascii="Times New Roman" w:hAnsi="Times New Roman" w:cs="Times New Roman"/>
        </w:rPr>
        <w:t>ность прямого попадания пули до</w:t>
      </w:r>
      <w:r w:rsidRPr="005138DF">
        <w:rPr>
          <w:rFonts w:ascii="Times New Roman" w:hAnsi="Times New Roman" w:cs="Times New Roman"/>
        </w:rPr>
        <w:t>статочно велика</w:t>
      </w:r>
      <w:r w:rsidR="004B4CC4">
        <w:rPr>
          <w:rFonts w:ascii="Times New Roman" w:hAnsi="Times New Roman" w:cs="Times New Roman"/>
        </w:rPr>
        <w:t>.</w:t>
      </w:r>
    </w:p>
    <w:p w:rsidR="00AF4332" w:rsidRPr="005138DF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·   Укройтесь в помеще</w:t>
      </w:r>
      <w:r w:rsidR="00AF4332" w:rsidRPr="005138DF">
        <w:rPr>
          <w:rFonts w:ascii="Times New Roman" w:hAnsi="Times New Roman" w:cs="Times New Roman"/>
        </w:rPr>
        <w:t xml:space="preserve">нии, которое не имеет окон (ванная, туалет). Это поможет вам уберечься </w:t>
      </w:r>
      <w:r>
        <w:rPr>
          <w:rFonts w:ascii="Times New Roman" w:hAnsi="Times New Roman" w:cs="Times New Roman"/>
        </w:rPr>
        <w:t>от рикошета, так как пуля, зале</w:t>
      </w:r>
      <w:r w:rsidR="00AF4332" w:rsidRPr="005138DF">
        <w:rPr>
          <w:rFonts w:ascii="Times New Roman" w:hAnsi="Times New Roman" w:cs="Times New Roman"/>
        </w:rPr>
        <w:t>тев</w:t>
      </w:r>
      <w:r>
        <w:rPr>
          <w:rFonts w:ascii="Times New Roman" w:hAnsi="Times New Roman" w:cs="Times New Roman"/>
        </w:rPr>
        <w:t>шая в окно, от бетонных или кир</w:t>
      </w:r>
      <w:r w:rsidR="00AF4332" w:rsidRPr="005138DF">
        <w:rPr>
          <w:rFonts w:ascii="Times New Roman" w:hAnsi="Times New Roman" w:cs="Times New Roman"/>
        </w:rPr>
        <w:t>пичных стен может срикошетировать не один раз</w:t>
      </w:r>
      <w:r>
        <w:rPr>
          <w:rFonts w:ascii="Times New Roman" w:hAnsi="Times New Roman" w:cs="Times New Roman"/>
        </w:rPr>
        <w:t>.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·   Если после перестрелки возникла необходимость оказать помощь раненым, громко предупредите их об этом. Иначе находящиеся в шоковом состоянии люди могут продолжить стрельбу</w:t>
      </w:r>
      <w:r w:rsidR="004B4CC4">
        <w:rPr>
          <w:rFonts w:ascii="Times New Roman" w:hAnsi="Times New Roman" w:cs="Times New Roman"/>
        </w:rPr>
        <w:t>.</w:t>
      </w:r>
    </w:p>
    <w:p w:rsidR="00AF4332" w:rsidRPr="004B4CC4" w:rsidRDefault="00AF4332" w:rsidP="004B4CC4">
      <w:pPr>
        <w:spacing w:after="0" w:line="360" w:lineRule="auto"/>
        <w:jc w:val="center"/>
        <w:rPr>
          <w:rFonts w:ascii="Times New Roman" w:hAnsi="Times New Roman" w:cs="Times New Roman"/>
          <w:b/>
          <w:i/>
        </w:rPr>
      </w:pPr>
      <w:r w:rsidRPr="004B4CC4">
        <w:rPr>
          <w:rFonts w:ascii="Times New Roman" w:hAnsi="Times New Roman" w:cs="Times New Roman"/>
          <w:b/>
          <w:i/>
        </w:rPr>
        <w:t>Действия при захвате в заложники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 xml:space="preserve"> Захват, как правило, осуществляется внезапно и быстро в любом месте: на улице, в транспорте, в доме, в учреждении, на производственном предприятии. Чаще всего захват заложников происходит в транспорте.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В связи с этим: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·   во время путешествия одевайтесь скромно и неброско.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 xml:space="preserve">·   не берите с собой материалы политического, религиозного, военного характера и по возможности документы, подтверждающие ваш социальный статус. 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·   как можно быстрее возьмите себя в руки, не паникуйте, помните: ваша цель — остаться в живых;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 xml:space="preserve">·   если нет полной уверенности в успехе, не пытайтесь бежать; 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lastRenderedPageBreak/>
        <w:t xml:space="preserve">·   располагайтесь подальше от окон, дверей и преступников (места рядом с ними наиболее опасны при проведении спецслужбами операции по освобождению); 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 xml:space="preserve">·   если вы ранены, постарайтесь меньше двигаться, этим можно сократить потерю крови; 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·   в первые часы после захвата не высказывайте категорических отказов преступникам, не противоречьте им; позже не бойтесь обращаться к ним с просьбами о том, в чем нуждаетесь, постепенно повышая их уровень;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·   если террористы находятся в состоянии наркотического или алкогольного опьянения, по возможности ограничьте с ними любые контакты;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 xml:space="preserve">·   на совершение любых действий (сесть, встать, сходить в туалет, попить, поесть) спрашивайте разрешение, без раздумий и сопротивления отдавайте свои вещи, если этого требуют террористы; 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 xml:space="preserve">·   при общении с преступниками избегайте презрительного, вызывающего тона и поведения, которые могут вызвать гнев террористов и привести к человеческим жертвам; 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 xml:space="preserve">·   по возможности не допускайте прямого зрительного контакта с террористами, разговаривайте с ними спокойно, на вопросы отвечайте кратко; 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 xml:space="preserve">·   если вас допрашивают, многословно и свободно разговаривайте только на второстепенные темы, соблюдайте осторожность в том случае, если затрагиваются важные государственные и личные вопросы, контролируйте те свои ответы, которые в последующем могут повредить вам и другим людям; 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 xml:space="preserve">·   для поддержания сил ешьте все, что вам предлагают, даже ту пищу, которая категорически не нравится; 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 xml:space="preserve">·   соблюдайте личную гигиену и чистоту, насколько позволяет ситуация; 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·   наблюдайте за преступниками и постарайтесь запомнить как можно больше информации о террористах (их количество, вооружение, имена, клички, приметы, особенности речи и манеры поведения, телосложения, тематику разговоров).</w:t>
      </w:r>
    </w:p>
    <w:p w:rsidR="00AF4332" w:rsidRPr="005138DF" w:rsidRDefault="00AF4332" w:rsidP="004B4CC4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4B4CC4">
        <w:rPr>
          <w:rFonts w:ascii="Times New Roman" w:hAnsi="Times New Roman" w:cs="Times New Roman"/>
          <w:b/>
          <w:i/>
        </w:rPr>
        <w:t>Действия при поступлении угрозы по телефону</w:t>
      </w:r>
      <w:r w:rsidRPr="005138DF">
        <w:rPr>
          <w:rFonts w:ascii="Times New Roman" w:hAnsi="Times New Roman" w:cs="Times New Roman"/>
        </w:rPr>
        <w:t>: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·   Если у вас есть автоматический определитель номера, сразу же запишите определившийся номер телефона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·   При наличии звукозаписывающей аппаратуры запишите разговор, извлеките кассету и примите меры для ее сохранности</w:t>
      </w:r>
      <w:r w:rsidR="004B4CC4">
        <w:rPr>
          <w:rFonts w:ascii="Times New Roman" w:hAnsi="Times New Roman" w:cs="Times New Roman"/>
        </w:rPr>
        <w:t>.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·   При отсутствии звукозаписывающей аппаратуры постарайтесь дословно запомнить разговор и немедленно запишите его</w:t>
      </w:r>
      <w:r w:rsidR="004B4CC4">
        <w:rPr>
          <w:rFonts w:ascii="Times New Roman" w:hAnsi="Times New Roman" w:cs="Times New Roman"/>
        </w:rPr>
        <w:t>.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·   По ходу разговора запоминайте такие детали, как пол и примерный возраст звонившего, особенности его речи (голос: громкий, тихий, низкий, высокий и т. д.; речь: быстрая, медленная, внятная, невнятная, с заиканием, шепелявая, с акцентом или диалектом, с нецензурными выражениями, развязная и т. п.), звуковой фон (шум автодороги или железнодорожного транспорта, звук телевизора или радио, другие голоса и т. д.)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 xml:space="preserve">·   По возможности во время разговора постарайтесь получить ответы на следующие вопросы: § кому, куда и по какому телефону звонят? § что от вас </w:t>
      </w:r>
      <w:proofErr w:type="gramStart"/>
      <w:r w:rsidRPr="005138DF">
        <w:rPr>
          <w:rFonts w:ascii="Times New Roman" w:hAnsi="Times New Roman" w:cs="Times New Roman"/>
        </w:rPr>
        <w:t>требуют</w:t>
      </w:r>
      <w:proofErr w:type="gramEnd"/>
      <w:r w:rsidRPr="005138DF">
        <w:rPr>
          <w:rFonts w:ascii="Times New Roman" w:hAnsi="Times New Roman" w:cs="Times New Roman"/>
        </w:rPr>
        <w:t xml:space="preserve"> и кто выдвигает эти требования? § </w:t>
      </w:r>
      <w:r w:rsidRPr="005138DF">
        <w:rPr>
          <w:rFonts w:ascii="Times New Roman" w:hAnsi="Times New Roman" w:cs="Times New Roman"/>
        </w:rPr>
        <w:lastRenderedPageBreak/>
        <w:t>когда и каким образом можно связаться со звонившим? § кому вы можете или должны сообщить о разговоре?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·   Зафиксируйте точное время начала и окончания разговора. Не бойтесь запугивания, по окончании разговора немедленно сообщите о нем в правоохранительные органы</w:t>
      </w:r>
      <w:r w:rsidR="004B4CC4">
        <w:rPr>
          <w:rFonts w:ascii="Times New Roman" w:hAnsi="Times New Roman" w:cs="Times New Roman"/>
        </w:rPr>
        <w:t>.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·   В ходе разговора постарайтесь склонить собеседника к тому, чтобы вам дали как можно больше времени для принятия решения или совершения каких-либо действий.</w:t>
      </w:r>
    </w:p>
    <w:p w:rsidR="00AF4332" w:rsidRPr="004B4CC4" w:rsidRDefault="00AF4332" w:rsidP="004B4CC4">
      <w:pPr>
        <w:spacing w:after="0" w:line="360" w:lineRule="auto"/>
        <w:jc w:val="center"/>
        <w:rPr>
          <w:rFonts w:ascii="Times New Roman" w:hAnsi="Times New Roman" w:cs="Times New Roman"/>
          <w:b/>
          <w:i/>
        </w:rPr>
      </w:pPr>
      <w:r w:rsidRPr="004B4CC4">
        <w:rPr>
          <w:rFonts w:ascii="Times New Roman" w:hAnsi="Times New Roman" w:cs="Times New Roman"/>
          <w:b/>
          <w:i/>
        </w:rPr>
        <w:t>Действия при получении писем и записок, содержащих угрозы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 xml:space="preserve"> Угрозы в письменном виде могут быть отправлены по почте, переданы со случайным человеком, подброшены в почтовый ящик, прикреплены к автомобилю.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·   Постарайтесь не оставлять на письме или записке отпечатки своих пальцев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·   Не мните полученный документ и не делайте на нем пометки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·   Положите все, что получено (письмо, записка, упаковка, конверт, другие вложения), в чистый полиэтиленовый пакет и поместите этот пакет в плотную жесткую папку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·   Обратитесь с полученными материалами в правоохранительные органы, оформив их передачу путем подачи письменного заявления или протоколом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·   Ограничьте и не расширяйте круг лиц, которые знают о содержании полученного вами письма (записки)</w:t>
      </w:r>
    </w:p>
    <w:p w:rsidR="00AF4332" w:rsidRPr="004B4CC4" w:rsidRDefault="00AF4332" w:rsidP="004B4CC4">
      <w:pPr>
        <w:spacing w:after="0" w:line="360" w:lineRule="auto"/>
        <w:jc w:val="center"/>
        <w:rPr>
          <w:rFonts w:ascii="Times New Roman" w:hAnsi="Times New Roman" w:cs="Times New Roman"/>
          <w:b/>
          <w:i/>
        </w:rPr>
      </w:pPr>
      <w:r w:rsidRPr="004B4CC4">
        <w:rPr>
          <w:rFonts w:ascii="Times New Roman" w:hAnsi="Times New Roman" w:cs="Times New Roman"/>
          <w:b/>
          <w:i/>
        </w:rPr>
        <w:t>Психологическая подготовленность человека к действиям в опасных и экстремальных ситуациях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 xml:space="preserve">     Неподготовленный в психологическом отношении человек, столкнувшись с реальной угрозой для жизни, перестает правильно оценивать ситуацию. Он думает, что опасность гораздо больше, чем есть на самом деле, и начинает заранее представлять себе самые жуткие картины своего будущего.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 xml:space="preserve">В чрезвычайной обстановке важно, чтобы человек был в состоянии: 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 xml:space="preserve">·   принимать быстрые решения; 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 xml:space="preserve">·   уметь импровизировать; 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 xml:space="preserve">·   постоянно и непрерывно контролировать самого себя; 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 xml:space="preserve">·   уметь различать опасности; 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 xml:space="preserve">·   уметь распознавать людей;  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 xml:space="preserve">·   быть самостоятельным и независимым; 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 xml:space="preserve">·   когда потребуется, быть твердым и решительным, но уметь подчиняться, если это необходимо; 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 xml:space="preserve">·   определять и знать свои возможности и не падать духом; 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·   в любой ситуации не сдаваться и пытаться найти выход.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 xml:space="preserve">        Каким же образом должен подготовить себя человек к тому, чтобы помочь себе выжить в опасной или экстремальной ситуации?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 xml:space="preserve">1) развивать у себя установку на выживание, т. е. на готовность к спокойным и целенаправленным действиям: 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 xml:space="preserve">·   осознание («Я понимаю, где я оказался и что со мной происходит»); 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 xml:space="preserve">·   оценку («Я не растеряюсь и не испугаюсь»); 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lastRenderedPageBreak/>
        <w:t>·   поведение («Я вспомню все, что знаю и чему меня учили. Я буду терпеливым, внимательным и наблюдательным»).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2) уметь анализировать свои поступки и действия, ошибки и промахи, чтобы в будущем их не повторять;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3) развивать и укреплять свои волевые качества (уверенность, настойчивость, целеустремленность, умение противостоять трудностям и преодолевать их);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 xml:space="preserve">4) научиться побеждать свой страх, заставить себя спокойно рассуждать и поставить перед собой цель — выжить во что бы то ни стало. Чтобы побороть свой страх, необходимо: 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 xml:space="preserve">·   внимательно осмотреться, найти удобное положение, позволяющее расслабиться и успокоиться; </w:t>
      </w:r>
    </w:p>
    <w:p w:rsidR="00AF4332" w:rsidRPr="005138DF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 xml:space="preserve">·   дышать глубоко и спокойно; </w:t>
      </w:r>
    </w:p>
    <w:p w:rsidR="001C6E3E" w:rsidRDefault="00AF4332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38DF">
        <w:rPr>
          <w:rFonts w:ascii="Times New Roman" w:hAnsi="Times New Roman" w:cs="Times New Roman"/>
        </w:rPr>
        <w:t>·   сосредоточившись на ближайших делах, размышлять и планировать свои дальнейшие действия.</w:t>
      </w: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5138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4CC4" w:rsidRDefault="004B4CC4" w:rsidP="004B4CC4">
      <w:pPr>
        <w:spacing w:after="0" w:line="360" w:lineRule="auto"/>
        <w:jc w:val="center"/>
        <w:rPr>
          <w:rFonts w:ascii="Times New Roman" w:hAnsi="Times New Roman" w:cs="Times New Roman"/>
          <w:sz w:val="48"/>
        </w:rPr>
      </w:pPr>
    </w:p>
    <w:p w:rsidR="004B4CC4" w:rsidRDefault="004B4CC4" w:rsidP="004B4CC4">
      <w:pPr>
        <w:spacing w:after="0" w:line="360" w:lineRule="auto"/>
        <w:jc w:val="center"/>
        <w:rPr>
          <w:rFonts w:ascii="Times New Roman" w:hAnsi="Times New Roman" w:cs="Times New Roman"/>
          <w:sz w:val="48"/>
        </w:rPr>
      </w:pPr>
    </w:p>
    <w:p w:rsidR="004B4CC4" w:rsidRDefault="004B4CC4" w:rsidP="004B4CC4">
      <w:pPr>
        <w:spacing w:after="0" w:line="360" w:lineRule="auto"/>
        <w:jc w:val="center"/>
        <w:rPr>
          <w:rFonts w:ascii="Times New Roman" w:hAnsi="Times New Roman" w:cs="Times New Roman"/>
          <w:sz w:val="48"/>
        </w:rPr>
      </w:pPr>
    </w:p>
    <w:p w:rsidR="004B4CC4" w:rsidRPr="004B4CC4" w:rsidRDefault="004B1B64" w:rsidP="004B4CC4">
      <w:pPr>
        <w:spacing w:after="0" w:line="360" w:lineRule="auto"/>
        <w:jc w:val="center"/>
        <w:rPr>
          <w:rFonts w:ascii="Times New Roman" w:hAnsi="Times New Roman" w:cs="Times New Roman"/>
          <w:b/>
          <w:sz w:val="4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12838F" wp14:editId="664DD5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B1B64" w:rsidRPr="004B1B64" w:rsidRDefault="004B1B64" w:rsidP="004B1B64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D0D0D" w:themeColor="text1" w:themeTint="F2"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  <w:p w:rsidR="004B1B64" w:rsidRPr="004B1B64" w:rsidRDefault="004B1B64" w:rsidP="004B1B64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D0D0D" w:themeColor="text1" w:themeTint="F2"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  <w:p w:rsidR="004B1B64" w:rsidRPr="004B1B64" w:rsidRDefault="004B1B64" w:rsidP="004B1B64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D0D0D" w:themeColor="text1" w:themeTint="F2"/>
                                <w:sz w:val="60"/>
                                <w:szCs w:val="6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4B1B64">
                              <w:rPr>
                                <w:rFonts w:ascii="Times New Roman" w:hAnsi="Times New Roman" w:cs="Times New Roman"/>
                                <w:b/>
                                <w:color w:val="0D0D0D" w:themeColor="text1" w:themeTint="F2"/>
                                <w:sz w:val="60"/>
                                <w:szCs w:val="6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РЕКОМЕНДАЦИИ ПО ДЕЙСТВИЯМ ПРИ УГРОЗЕ СОВЕРШЕНИЯ ТЕРРОРИСТИЧЕСКОГО АКТА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Plain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12838F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" filled="f" stroked="f">
                <v:textbox style="mso-fit-shape-to-text:t">
                  <w:txbxContent>
                    <w:p w:rsidR="004B1B64" w:rsidRPr="004B1B64" w:rsidRDefault="004B1B64" w:rsidP="004B1B64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D0D0D" w:themeColor="text1" w:themeTint="F2"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  <w:p w:rsidR="004B1B64" w:rsidRPr="004B1B64" w:rsidRDefault="004B1B64" w:rsidP="004B1B64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D0D0D" w:themeColor="text1" w:themeTint="F2"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  <w:p w:rsidR="004B1B64" w:rsidRPr="004B1B64" w:rsidRDefault="004B1B64" w:rsidP="004B1B64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D0D0D" w:themeColor="text1" w:themeTint="F2"/>
                          <w:sz w:val="60"/>
                          <w:szCs w:val="60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4B1B64">
                        <w:rPr>
                          <w:rFonts w:ascii="Times New Roman" w:hAnsi="Times New Roman" w:cs="Times New Roman"/>
                          <w:b/>
                          <w:color w:val="0D0D0D" w:themeColor="text1" w:themeTint="F2"/>
                          <w:sz w:val="60"/>
                          <w:szCs w:val="60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РЕКОМЕНДАЦИИ ПО ДЕЙСТВИЯМ ПРИ УГРОЗЕ СОВЕРШЕНИЯ ТЕРРОРИСТИЧЕСКОГО АКТА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B4CC4" w:rsidRPr="004B4CC4" w:rsidSect="004B1B64">
      <w:pgSz w:w="11906" w:h="16838"/>
      <w:pgMar w:top="709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A96"/>
    <w:rsid w:val="00043CF1"/>
    <w:rsid w:val="001C6E3E"/>
    <w:rsid w:val="00255D1B"/>
    <w:rsid w:val="002674C5"/>
    <w:rsid w:val="00373A96"/>
    <w:rsid w:val="00382793"/>
    <w:rsid w:val="004A26D1"/>
    <w:rsid w:val="004B1B64"/>
    <w:rsid w:val="004B3881"/>
    <w:rsid w:val="004B4CC4"/>
    <w:rsid w:val="005138DF"/>
    <w:rsid w:val="007A1A4F"/>
    <w:rsid w:val="008A7999"/>
    <w:rsid w:val="00AF4332"/>
    <w:rsid w:val="00D428BF"/>
    <w:rsid w:val="00D7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EB681"/>
  <w15:docId w15:val="{84018076-96F4-4185-9D91-1566800CD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1A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A7DAA-AB70-40A8-8BAC-08803CE95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1621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Пользователь</cp:lastModifiedBy>
  <cp:revision>7</cp:revision>
  <cp:lastPrinted>2021-05-20T10:04:00Z</cp:lastPrinted>
  <dcterms:created xsi:type="dcterms:W3CDTF">2013-12-23T12:10:00Z</dcterms:created>
  <dcterms:modified xsi:type="dcterms:W3CDTF">2021-05-20T10:05:00Z</dcterms:modified>
</cp:coreProperties>
</file>